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840" w:rsidRPr="00B11840" w:rsidRDefault="00B11840" w:rsidP="00B11840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11840">
        <w:rPr>
          <w:rFonts w:ascii="Arial" w:eastAsia="宋体" w:hAnsi="Arial" w:cs="Arial"/>
          <w:b/>
          <w:bCs/>
          <w:color w:val="007F7F"/>
          <w:kern w:val="0"/>
          <w:sz w:val="36"/>
          <w:szCs w:val="36"/>
        </w:rPr>
        <w:t>韦</w:t>
      </w:r>
      <w:proofErr w:type="gramStart"/>
      <w:r w:rsidRPr="00B11840">
        <w:rPr>
          <w:rFonts w:ascii="Arial" w:eastAsia="宋体" w:hAnsi="Arial" w:cs="Arial"/>
          <w:b/>
          <w:bCs/>
          <w:color w:val="007F7F"/>
          <w:kern w:val="0"/>
          <w:sz w:val="36"/>
          <w:szCs w:val="36"/>
        </w:rPr>
        <w:t>陀</w:t>
      </w:r>
      <w:proofErr w:type="gramEnd"/>
      <w:r w:rsidRPr="00B11840">
        <w:rPr>
          <w:rFonts w:ascii="Arial" w:eastAsia="宋体" w:hAnsi="Arial" w:cs="Arial"/>
          <w:b/>
          <w:bCs/>
          <w:color w:val="007F7F"/>
          <w:kern w:val="0"/>
          <w:sz w:val="36"/>
          <w:szCs w:val="36"/>
        </w:rPr>
        <w:t>菩萨摩诃萨感应实录</w:t>
      </w:r>
      <w:r w:rsidRPr="00B11840">
        <w:rPr>
          <w:rFonts w:ascii="Arial" w:eastAsia="宋体" w:hAnsi="Arial" w:cs="Arial"/>
          <w:b/>
          <w:bCs/>
          <w:color w:val="007F7F"/>
          <w:kern w:val="0"/>
          <w:sz w:val="36"/>
          <w:szCs w:val="36"/>
        </w:rPr>
        <w:t> </w:t>
      </w:r>
      <w:r w:rsidRPr="00B11840">
        <w:rPr>
          <w:rFonts w:ascii="Arial" w:eastAsia="宋体" w:hAnsi="Arial" w:cs="Arial"/>
          <w:b/>
          <w:bCs/>
          <w:color w:val="007F7F"/>
          <w:kern w:val="0"/>
          <w:sz w:val="36"/>
          <w:szCs w:val="36"/>
        </w:rPr>
        <w:t>（二）</w:t>
      </w:r>
    </w:p>
    <w:p w:rsidR="00B11840" w:rsidRPr="00B11840" w:rsidRDefault="00B11840" w:rsidP="00B1184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11840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B11840" w:rsidRPr="00B11840" w:rsidRDefault="00B11840" w:rsidP="00B11840">
      <w:pPr>
        <w:widowControl/>
        <w:spacing w:before="100" w:beforeAutospacing="1" w:after="100" w:afterAutospacing="1" w:line="480" w:lineRule="exact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（二）又是取邮包的痛苦日子，何以故痛苦？因为寄来的人又写错名字呢！虽然已通知所有寄件给我的亲朋好友要写清正确的名字，但间中亦仍有写错名字之事发生，只怪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自已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名字多多吧。今天，应该没有像以前那样幸运了，因为是大包裹，要往邮政总局去取，故此不能叫阿威帮助了，因为他是在分局工作的。痛苦的凡夫，唯有再祈念韦陀古佛的加被吧！说也奇怪，去到邮政总局，竟然重遇二十多年前的旧街坊，她一见即认得我，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寒喧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数句后，道明来意及困难，对方亦热烈协助，邮包又顺利取回来了，又一次感谢韦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陀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菩萨摩诃萨的护荫。</w:t>
      </w:r>
    </w:p>
    <w:p w:rsidR="00B11840" w:rsidRPr="00B11840" w:rsidRDefault="00B11840" w:rsidP="00B11840">
      <w:pPr>
        <w:widowControl/>
        <w:spacing w:before="100" w:beforeAutospacing="1" w:after="100" w:afterAutospacing="1" w:line="480" w:lineRule="exact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（三）某次要更换一盏射灯泡，把灯泡换了后，一位同修便把射灯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托回木天花板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上，由于射灯两边是装上弹簧夹的，故此不太容易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把它托回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天花上。只见同修尝试了十多分钟，满头大汗，宣布放弃。我不自量力，上前亦尝试把射灯托回，结果出尽九牛之力，亦未凑效，连自己亦弄得大汗淋漓了。此时，又唯有祈念韦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陀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菩萨摩诃萨的加被，心中开始默念圣号，一边念，一边再行尝试把射灯托回。记得才念了不到七遍，向上一用力，射灯「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霹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啪」一声，两边弹簧夹已自动弹入圆木孔两旁，射灯再重新固定在木天花上，真是不可思议。</w:t>
      </w:r>
    </w:p>
    <w:p w:rsidR="00B11840" w:rsidRPr="00B11840" w:rsidRDefault="00B11840" w:rsidP="00B11840">
      <w:pPr>
        <w:widowControl/>
        <w:spacing w:before="100" w:beforeAutospacing="1" w:after="100" w:afterAutospacing="1" w:line="480" w:lineRule="exact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有人认为佛菩萨的众多感应只是巧合，只是修行者一厢情愿的想法，也好！若将所有修行人受惠、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受佛菩萨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助益之事，全部功德，都想成是佛菩萨的加被而非凡人可达成之事，久而久之，修行人自会更谦卑、自会对佛菩萨更恭敬尊崇、感恩，修行的用功力度则会向正面更加增上。末法时候，凡夫的修行又焉能对佛菩萨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不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执着？但执着要需向善的方面执取，而非祈求佛菩萨为自己私欲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去达成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违戒之事。</w:t>
      </w:r>
    </w:p>
    <w:p w:rsidR="00B11840" w:rsidRPr="00B11840" w:rsidRDefault="00B11840" w:rsidP="00B11840">
      <w:pPr>
        <w:widowControl/>
        <w:spacing w:before="100" w:beforeAutospacing="1" w:after="100" w:afterAutospacing="1" w:line="480" w:lineRule="exact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过去有位同修，知道我预备要撰写韦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陀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菩萨的事迹结集成书，他把自己唯一的电单事（摩托）卖了，得新台币约四万多元，支持我撰述印</w:t>
      </w: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刷的经费，后来由于因缘未完全一百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巴仙成熟，故费用转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作绘画了一幅佛陀及十大弟子的油画，这份至真发心，难能可贵，日后还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望具缘可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详撰韦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陀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菩萨摩诃萨一书，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报佛恩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、报同修恩。</w:t>
      </w:r>
    </w:p>
    <w:p w:rsidR="00B11840" w:rsidRPr="00B11840" w:rsidRDefault="00B11840" w:rsidP="00B11840">
      <w:pPr>
        <w:widowControl/>
        <w:spacing w:before="100" w:beforeAutospacing="1" w:after="100" w:afterAutospacing="1" w:line="480" w:lineRule="exact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韦陀、韦驮、围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陀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、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毗陀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、吠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陀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，其实都是</w:t>
      </w: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VEDA</w:t>
      </w: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。世人无论称呼你甚么也好，恩师呀！弟子知你一定并不是佛门认为的塞建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陀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（</w:t>
      </w: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SKANDA</w:t>
      </w: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）天，更非韦琨天大将军，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但你随世人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凡心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示现山门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的天大将军相或古雅利安人的相貌，这，却并不影响恩师您的古佛法体，在「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凡所有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相，皆是虚妄。」的终极法理下，甚么身、甚么相，又有何重要；无论任何身相，只反映恩师你不忘化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世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的大慈大悲佛心。</w:t>
      </w:r>
    </w:p>
    <w:p w:rsidR="00B11840" w:rsidRPr="00B11840" w:rsidRDefault="00B11840" w:rsidP="00B11840">
      <w:pPr>
        <w:widowControl/>
        <w:spacing w:before="100" w:beforeAutospacing="1" w:after="100" w:afterAutospacing="1" w:line="480" w:lineRule="exact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恩师，弟子明白有修行人认为你是「观音兵」，站在观世音菩萨身边的一位护法。这也没错，恩师你当然一定护持「正法明古佛」的法，但那部份的修行人却误认看低了你的法位，从而在心中对恩师生出少许轻慢；相反，「正法明如来」亦一定护持恩师的法门。因为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千佛万佛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，彼此放射无量光明，互照互加、团结融合，为救度三千大千世界的一切有情而努力以赴，无量化身、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无尽慧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命，这，亦是终极不移的最高法则。</w:t>
      </w:r>
    </w:p>
    <w:p w:rsidR="00B11840" w:rsidRPr="00B11840" w:rsidRDefault="00B11840" w:rsidP="00B11840">
      <w:pPr>
        <w:widowControl/>
        <w:spacing w:before="100" w:beforeAutospacing="1" w:after="100" w:afterAutospacing="1" w:line="480" w:lineRule="exact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恩师，足下愚子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虔心曾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为恩师写下两首赞颂，永世颂扬「韦陀菩萨摩诃萨」的功德在人间；愚子时常唱诵，一唱，恩师的大誓、降魔护法、断婬清净的德性，永在愚子心中。</w:t>
      </w:r>
    </w:p>
    <w:p w:rsidR="00B11840" w:rsidRPr="00B11840" w:rsidRDefault="00B11840" w:rsidP="00B11840">
      <w:pPr>
        <w:widowControl/>
        <w:spacing w:before="100" w:beforeAutospacing="1" w:after="100" w:afterAutospacing="1" w:line="480" w:lineRule="exact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天虹浮现虚空</w:t>
      </w: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  </w:t>
      </w: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闪闪七色金光动彩虹原是你</w:t>
      </w: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  </w:t>
      </w: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古佛帝释的脸容在死生流浪</w:t>
      </w: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  </w:t>
      </w: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遇见你</w:t>
      </w: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  </w:t>
      </w: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苦海飘过彼岸被妖魔迷惑</w:t>
      </w: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  </w:t>
      </w: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遇见你</w:t>
      </w: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  </w:t>
      </w: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是你加被给我光亮天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虹来自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中央</w:t>
      </w: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  </w:t>
      </w: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化出七色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绕身上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韦陀原是你</w:t>
      </w: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  </w:t>
      </w: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安慰众生的热望</w:t>
      </w:r>
    </w:p>
    <w:p w:rsidR="00B11840" w:rsidRPr="00B11840" w:rsidRDefault="00B11840" w:rsidP="00B11840">
      <w:pPr>
        <w:widowControl/>
        <w:spacing w:before="100" w:beforeAutospacing="1" w:after="100" w:afterAutospacing="1" w:line="480" w:lineRule="exact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虹彩，这是你的根，随机分身；宝杵金甲显风貌，脸上尽见天真。人称，你是韦将军，童贞修身；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三洲肩担起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拥护，大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愿力遍古今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。宝杵电光救苍生，惊退妖魔化怨恨，虹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霓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为代号，佛中尊，无数劫，帝释古佛慈恩再没疑问。虹光注入你的心，虹彩，多缤纷；谨记祂帝释古佛，要似韦将军，愿牺牲，卫正法，献身，已是无憾。</w:t>
      </w:r>
    </w:p>
    <w:p w:rsidR="00B11840" w:rsidRPr="00B11840" w:rsidRDefault="00B11840" w:rsidP="00B11840">
      <w:pPr>
        <w:widowControl/>
        <w:spacing w:before="100" w:beforeAutospacing="1" w:after="100" w:afterAutospacing="1" w:line="480" w:lineRule="exact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 xml:space="preserve">　　　　　　　　南无大愿韦陀菩萨摩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诃萨</w:t>
      </w:r>
      <w:proofErr w:type="gramEnd"/>
    </w:p>
    <w:p w:rsidR="00B11840" w:rsidRPr="00B11840" w:rsidRDefault="00B11840" w:rsidP="00B11840">
      <w:pPr>
        <w:widowControl/>
        <w:spacing w:before="100" w:beforeAutospacing="1" w:after="100" w:afterAutospacing="1" w:line="480" w:lineRule="exact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　　　　　　南无大愿韦陀菩萨摩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诃萨</w:t>
      </w:r>
      <w:proofErr w:type="gramEnd"/>
    </w:p>
    <w:p w:rsidR="00B11840" w:rsidRPr="00B11840" w:rsidRDefault="00B11840" w:rsidP="00B11840">
      <w:pPr>
        <w:widowControl/>
        <w:spacing w:before="100" w:beforeAutospacing="1" w:after="100" w:afterAutospacing="1" w:line="480" w:lineRule="exact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　　　　　　南无大愿韦陀菩萨摩诃萨．．．．．．</w:t>
      </w:r>
    </w:p>
    <w:p w:rsidR="00B11840" w:rsidRPr="00B11840" w:rsidRDefault="00B11840" w:rsidP="00B11840">
      <w:pPr>
        <w:widowControl/>
        <w:spacing w:before="100" w:beforeAutospacing="1" w:after="100" w:afterAutospacing="1" w:line="480" w:lineRule="exact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南磨韦陀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菩萨老师，弟子等礼敬你早于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无数劫前的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宝华琉璃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佛会上已证取觉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有情果位，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法号真童身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菩萨摩诃萨。老师，你不舍众生，手持雷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矢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宝杵，历劫救苦，化身于各民族当中，早于古印度的雅利安人时代已出现，古梵语「</w:t>
      </w: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VEDA</w:t>
      </w: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」就是你的圣号。</w:t>
      </w:r>
    </w:p>
    <w:p w:rsidR="00B11840" w:rsidRPr="00B11840" w:rsidRDefault="00B11840" w:rsidP="00B11840">
      <w:pPr>
        <w:widowControl/>
        <w:spacing w:before="100" w:beforeAutospacing="1" w:after="100" w:afterAutospacing="1" w:line="480" w:lineRule="exact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　　　　　　南无大愿韦陀菩萨摩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诃萨</w:t>
      </w:r>
      <w:proofErr w:type="gramEnd"/>
    </w:p>
    <w:p w:rsidR="00B11840" w:rsidRPr="00B11840" w:rsidRDefault="00B11840" w:rsidP="00B11840">
      <w:pPr>
        <w:widowControl/>
        <w:spacing w:before="100" w:beforeAutospacing="1" w:after="100" w:afterAutospacing="1" w:line="480" w:lineRule="exact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　　　　　　南无大愿韦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陀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菩萨摩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诃萨</w:t>
      </w:r>
      <w:proofErr w:type="gramEnd"/>
    </w:p>
    <w:p w:rsidR="00B11840" w:rsidRPr="00B11840" w:rsidRDefault="00B11840" w:rsidP="00B11840">
      <w:pPr>
        <w:widowControl/>
        <w:spacing w:before="100" w:beforeAutospacing="1" w:after="100" w:afterAutospacing="1" w:line="480" w:lineRule="exact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　　　　　　南无大愿韦</w:t>
      </w:r>
      <w:proofErr w:type="gramStart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陀</w:t>
      </w:r>
      <w:proofErr w:type="gramEnd"/>
      <w:r w:rsidRPr="00B11840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菩萨摩诃萨．．．．．．</w:t>
      </w:r>
    </w:p>
    <w:p w:rsidR="001F6F46" w:rsidRPr="00B11840" w:rsidRDefault="001F6F46" w:rsidP="00B11840">
      <w:pPr>
        <w:spacing w:line="480" w:lineRule="exact"/>
      </w:pPr>
    </w:p>
    <w:sectPr w:rsidR="001F6F46" w:rsidRPr="00B11840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1840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11840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5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10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30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173774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987270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10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086464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677464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754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492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7785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8749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0017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262</Words>
  <Characters>1494</Characters>
  <Application>Microsoft Office Word</Application>
  <DocSecurity>0</DocSecurity>
  <Lines>12</Lines>
  <Paragraphs>3</Paragraphs>
  <ScaleCrop>false</ScaleCrop>
  <Company>国基电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2009-04-18T06:10:00Z</dcterms:created>
  <dcterms:modified xsi:type="dcterms:W3CDTF">2009-04-18T06:18:00Z</dcterms:modified>
</cp:coreProperties>
</file>