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84" w:rsidRPr="00B17184" w:rsidRDefault="00B17184" w:rsidP="00B1718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B1718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B17184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"http://hk.rd.yahoo.com/blog/mod/art_title/*http:/hk.myblog.yahoo.com/mahabodhicitta/article?mid=2148" \t "_parent" </w:instrText>
      </w:r>
      <w:r w:rsidRPr="00B1718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B17184">
        <w:rPr>
          <w:rFonts w:ascii="Arial" w:eastAsia="宋体" w:hAnsi="Arial" w:cs="Arial"/>
          <w:color w:val="747147"/>
          <w:kern w:val="36"/>
          <w:sz w:val="19"/>
          <w:szCs w:val="19"/>
        </w:rPr>
        <w:t>韋馱</w:t>
      </w:r>
      <w:proofErr w:type="gramStart"/>
      <w:r w:rsidRPr="00B17184">
        <w:rPr>
          <w:rFonts w:ascii="Arial" w:eastAsia="宋体" w:hAnsi="Arial" w:cs="Arial"/>
          <w:color w:val="747147"/>
          <w:kern w:val="36"/>
          <w:sz w:val="19"/>
          <w:szCs w:val="19"/>
        </w:rPr>
        <w:t>菩</w:t>
      </w:r>
      <w:proofErr w:type="gramEnd"/>
      <w:r w:rsidRPr="00B17184">
        <w:rPr>
          <w:rFonts w:ascii="Arial" w:eastAsia="宋体" w:hAnsi="Arial" w:cs="Arial"/>
          <w:color w:val="747147"/>
          <w:kern w:val="36"/>
          <w:sz w:val="19"/>
          <w:szCs w:val="19"/>
        </w:rPr>
        <w:t>薩顯聖道</w:t>
      </w:r>
      <w:proofErr w:type="gramStart"/>
      <w:r w:rsidRPr="00B17184">
        <w:rPr>
          <w:rFonts w:ascii="Arial" w:eastAsia="宋体" w:hAnsi="Arial" w:cs="Arial"/>
          <w:color w:val="747147"/>
          <w:kern w:val="36"/>
          <w:sz w:val="19"/>
          <w:szCs w:val="19"/>
        </w:rPr>
        <w:t>場</w:t>
      </w:r>
      <w:proofErr w:type="gramEnd"/>
      <w:r w:rsidRPr="00B1718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B17184" w:rsidRPr="00B17184" w:rsidRDefault="00B17184" w:rsidP="00B171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3050540" cy="4763135"/>
            <wp:effectExtent l="19050" t="0" r="0" b="0"/>
            <wp:docPr id="1" name="图片 1" descr="http://f20.yahoofs.com/hkblog/2tHKT1SfER8cdmXKNn0fpEVarSyhsw--_4/blog/ap_20080420054829424.jpg?ib_____DIM5rnG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0054829424.jpg?ib_____DIM5rnGf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184" w:rsidRPr="00B17184" w:rsidRDefault="00B17184" w:rsidP="00B171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韋馱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薩道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場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天目山歷史資料</w:t>
      </w:r>
      <w:r w:rsidRPr="00B1718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 </w:t>
      </w:r>
      <w:r w:rsidRPr="00B17184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（鴻願）</w:t>
      </w:r>
    </w:p>
    <w:p w:rsidR="00B17184" w:rsidRPr="00B17184" w:rsidRDefault="00B17184" w:rsidP="00B171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　</w:t>
      </w:r>
    </w:p>
    <w:p w:rsidR="00B17184" w:rsidRPr="00B17184" w:rsidRDefault="00B17184" w:rsidP="00B171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有關韋馱尊天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薩與天目山的殊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勝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因緣，源出盛行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民間的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說：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</w:p>
    <w:p w:rsidR="00B17184" w:rsidRPr="00B17184" w:rsidRDefault="00B17184" w:rsidP="00B1718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　很久以前，韋馱尊天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薩化身行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腳僧自九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華山下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，途經龍飛鳳舞、獅蹲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象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踞的天目山，頓萌在此結廬之念。沒隔多久，這位特殊的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行腳僧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便在東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天目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山募建了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一座伽藍。有一天，他同時在杭州、富陽、昌化等地出現，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祈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請各處高僧大德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及善信於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 六月初三 、即韋馱尊天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薩聖誕之日光臨東天目，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屆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時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舉行開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壇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升座的大法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。是日一早，鐘鼓齊鳴，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幢幡高懸，祥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雲繞殿，瑞兆映門。諸山大德如約前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，十方善信輻湊雲集。錦幔華蓋，彩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燈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鮮花，經聲佛號，盛況空前。鐘響三遍，僧伽進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壇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，信眾依次而入，拈香點燭，維那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擊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磬，合掌三拜畢，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行腳僧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沐浴更衣，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肩披紫袈裟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，腳著步雲履，神態端莊，行止威儀，在悠揚的佛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聲中登上法座。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聲鼓響，引磬木魚齊發，念吉祥之神咒，誦甘露之真言，迎香花，降法雨，一切如儀。法事圓滿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，四眾緩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散去。就在此時，座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壇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法師即那位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行腳僧</w:t>
      </w:r>
      <w:r w:rsidRPr="00B17184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"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卻突然失蹤了！眾人四處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找，均不見其蹤影。至晚，佛前之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燈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不點自明，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盞油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燈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，百寶光明，照得如同白晝一般。再仔細一瞧，發現神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壇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上多出一尊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薩：原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是一尊全副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戎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裝、手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寶杵、威武端莊的韋馱尊天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薩之坐像！頓時，寺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內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鐘鼓齊鳴，僧眾恭誦《般若波羅蜜多心經》一卷。自此，天目山便被認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薩顯聖度眾之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化道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，且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屢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顯靈異，護佑一方。例如，梁昭明太子隱居天目山期間，因心血枯竭雙目失明，感韋馱尊天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薩顯靈，指引其取石池水洗而複明。又如，宋末元初的臨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宗</w:t>
      </w:r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大德高峰禪師，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了降伏睡魔、速證大道，毅然置生死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度外，特意站到倒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掛蓮花峰之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峭壁上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禪，先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次墜崖，均得韋馱</w:t>
      </w:r>
      <w:proofErr w:type="gramStart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B1718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薩現身相救，毫髮無損。</w:t>
      </w:r>
      <w:r w:rsidRPr="00B17184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 </w:t>
      </w:r>
    </w:p>
    <w:p w:rsidR="001F6F46" w:rsidRPr="00B17184" w:rsidRDefault="001F6F46"/>
    <w:sectPr w:rsidR="001F6F46" w:rsidRPr="00B1718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718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17184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71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718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171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71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06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249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11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2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5969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2322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9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34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212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68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43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70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7721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968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78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9886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</Words>
  <Characters>724</Characters>
  <Application>Microsoft Office Word</Application>
  <DocSecurity>0</DocSecurity>
  <Lines>6</Lines>
  <Paragraphs>1</Paragraphs>
  <ScaleCrop>false</ScaleCrop>
  <Company>国基电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2009-04-18T06:52:00Z</dcterms:created>
  <dcterms:modified xsi:type="dcterms:W3CDTF">2009-04-18T06:58:00Z</dcterms:modified>
</cp:coreProperties>
</file>