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A2" w:rsidRPr="006D37A2" w:rsidRDefault="006D37A2" w:rsidP="006D37A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6D37A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6D37A2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"http://hk.rd.yahoo.com/blog/mod/art_title/*http:/hk.myblog.yahoo.com/mahabodhicitta/article?mid=1845" \t "_parent" </w:instrText>
      </w:r>
      <w:r w:rsidRPr="006D37A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薩靈威顯聖記</w:t>
      </w:r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六</w:t>
      </w:r>
      <w:r w:rsidRPr="006D37A2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6D37A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6D37A2" w:rsidRPr="006D37A2" w:rsidRDefault="006D37A2" w:rsidP="006D37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37A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D37A2" w:rsidRPr="006D37A2" w:rsidRDefault="006D37A2" w:rsidP="006D37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D37A2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堯</w:t>
      </w:r>
      <w:proofErr w:type="gramEnd"/>
      <w:r w:rsidRPr="006D37A2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峰僧竊韋天</w:t>
      </w:r>
      <w:proofErr w:type="gramStart"/>
      <w:r w:rsidRPr="006D37A2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燈油立</w:t>
      </w:r>
      <w:proofErr w:type="gramEnd"/>
      <w:r w:rsidRPr="006D37A2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招譴責</w:t>
      </w:r>
    </w:p>
    <w:p w:rsidR="006D37A2" w:rsidRPr="006D37A2" w:rsidRDefault="006D37A2" w:rsidP="006D37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順治丁亥年。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堯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峰一行僧夜竊韋馱前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燈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油。口出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吳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俗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俚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語云。莫管他娘。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次日僧忽自反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縛。跪韋天前。呵云。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汝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前日在玄墓偷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喫一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盤麫。我姑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宥汝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。今又竊我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燈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油。且口出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惡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語。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罪死不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赦。合院僧驚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懼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。代禮跪陳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懺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悔。乃曰。若非關聖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垂慈解勸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。立杵死。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罸跪安香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。一炷香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將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完。眾扶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腋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上禪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單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又呵曰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。尚有香二寸在灰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內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。依舊反縛跪床上。眾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揀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灰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內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香果二寸。香畢乃放縛。</w:t>
      </w:r>
    </w:p>
    <w:p w:rsidR="006D37A2" w:rsidRPr="006D37A2" w:rsidRDefault="006D37A2" w:rsidP="006D37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罷翁曰。此安禪菴虗白老師親見</w:t>
      </w:r>
      <w:proofErr w:type="gramStart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為</w:t>
      </w:r>
      <w:proofErr w:type="gramEnd"/>
      <w:r w:rsidRPr="006D37A2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余說。</w:t>
      </w:r>
    </w:p>
    <w:p w:rsidR="001F6F46" w:rsidRPr="006D37A2" w:rsidRDefault="006D37A2">
      <w:r>
        <w:rPr>
          <w:rFonts w:ascii="PMingLiU" w:eastAsia="PMingLiU" w:hAnsi="PMingLiU" w:cs="Arial" w:hint="eastAsia"/>
          <w:b/>
          <w:bCs/>
          <w:color w:val="407F00"/>
          <w:sz w:val="36"/>
          <w:szCs w:val="36"/>
        </w:rPr>
        <w:t>選錄自：現果隨錄</w:t>
      </w:r>
    </w:p>
    <w:sectPr w:rsidR="001F6F46" w:rsidRPr="006D37A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37A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D37A2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37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37A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5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421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2301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9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5848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8633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421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69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180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714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024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2780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535492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864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975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>国基电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2009-04-18T06:40:00Z</dcterms:created>
  <dcterms:modified xsi:type="dcterms:W3CDTF">2009-04-18T06:42:00Z</dcterms:modified>
</cp:coreProperties>
</file>