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369" w:rsidRPr="006B0369" w:rsidRDefault="006B0369" w:rsidP="006B0369">
      <w:pPr>
        <w:widowControl/>
        <w:spacing w:line="240" w:lineRule="auto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6B036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6B0369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"http://hk.rd.yahoo.com/blog/mod/art_title/*http:/hk.myblog.yahoo.com/mahabodhicitta/article?mid=16037" \t "_parent" </w:instrText>
      </w:r>
      <w:r w:rsidRPr="006B036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6B0369">
        <w:rPr>
          <w:rFonts w:ascii="Arial" w:eastAsia="宋体" w:hAnsi="Arial" w:cs="Arial"/>
          <w:color w:val="747147"/>
          <w:kern w:val="36"/>
          <w:sz w:val="32"/>
          <w:szCs w:val="32"/>
        </w:rPr>
        <w:t>女人的黃金和鑽石</w:t>
      </w:r>
      <w:r w:rsidRPr="006B036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6B0369" w:rsidRPr="006B0369" w:rsidRDefault="006B0369" w:rsidP="006B0369">
      <w:pPr>
        <w:widowControl/>
        <w:spacing w:line="240" w:lineRule="auto"/>
        <w:jc w:val="left"/>
        <w:rPr>
          <w:rFonts w:ascii="DFKai-SB" w:eastAsia="DFKai-SB" w:hAnsi="Arial" w:cs="Arial"/>
          <w:color w:val="800080"/>
          <w:kern w:val="0"/>
          <w:sz w:val="36"/>
          <w:szCs w:val="36"/>
        </w:rPr>
      </w:pPr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女人出生之前，</w:t>
      </w:r>
      <w:proofErr w:type="gramStart"/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一</w:t>
      </w:r>
      <w:proofErr w:type="gramEnd"/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開始上天就賦與她黃金和鑽石，左手黃金，右手鑽石，那就是貞操了。</w:t>
      </w:r>
    </w:p>
    <w:p w:rsidR="006B0369" w:rsidRPr="006B0369" w:rsidRDefault="006B0369" w:rsidP="006B0369">
      <w:pPr>
        <w:widowControl/>
        <w:spacing w:line="240" w:lineRule="auto"/>
        <w:jc w:val="left"/>
        <w:rPr>
          <w:rFonts w:ascii="DFKai-SB" w:eastAsia="DFKai-SB" w:hAnsi="Arial" w:cs="Arial" w:hint="eastAsia"/>
          <w:color w:val="800080"/>
          <w:kern w:val="0"/>
          <w:sz w:val="36"/>
          <w:szCs w:val="36"/>
        </w:rPr>
      </w:pPr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婚前的童貞就等如鑽石的無比價值，其牢不可破的硬度，</w:t>
      </w:r>
      <w:proofErr w:type="gramStart"/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堅</w:t>
      </w:r>
      <w:proofErr w:type="gramEnd"/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貞而閃耀永恆。</w:t>
      </w:r>
    </w:p>
    <w:p w:rsidR="006B0369" w:rsidRPr="006B0369" w:rsidRDefault="006B0369" w:rsidP="006B0369">
      <w:pPr>
        <w:widowControl/>
        <w:spacing w:line="240" w:lineRule="auto"/>
        <w:jc w:val="left"/>
        <w:rPr>
          <w:rFonts w:ascii="DFKai-SB" w:eastAsia="DFKai-SB" w:hAnsi="Arial" w:cs="Arial" w:hint="eastAsia"/>
          <w:color w:val="800080"/>
          <w:kern w:val="0"/>
          <w:sz w:val="36"/>
          <w:szCs w:val="36"/>
        </w:rPr>
      </w:pPr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婚</w:t>
      </w:r>
      <w:proofErr w:type="gramStart"/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後</w:t>
      </w:r>
      <w:proofErr w:type="gramEnd"/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的貞潔就相當</w:t>
      </w:r>
      <w:proofErr w:type="gramStart"/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於</w:t>
      </w:r>
      <w:proofErr w:type="gramEnd"/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金</w:t>
      </w:r>
      <w:proofErr w:type="gramStart"/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庫</w:t>
      </w:r>
      <w:proofErr w:type="gramEnd"/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中的黃金，唯你獨有的鑰匙，無人能開</w:t>
      </w:r>
      <w:proofErr w:type="gramStart"/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啟</w:t>
      </w:r>
      <w:proofErr w:type="gramEnd"/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。</w:t>
      </w:r>
    </w:p>
    <w:p w:rsidR="006B0369" w:rsidRPr="006B0369" w:rsidRDefault="006B0369" w:rsidP="006B0369">
      <w:pPr>
        <w:widowControl/>
        <w:spacing w:line="240" w:lineRule="auto"/>
        <w:jc w:val="left"/>
        <w:rPr>
          <w:rFonts w:ascii="DFKai-SB" w:eastAsia="DFKai-SB" w:hAnsi="Arial" w:cs="Arial" w:hint="eastAsia"/>
          <w:color w:val="800080"/>
          <w:kern w:val="0"/>
          <w:sz w:val="36"/>
          <w:szCs w:val="36"/>
        </w:rPr>
      </w:pPr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大蠢人出生</w:t>
      </w:r>
      <w:proofErr w:type="gramStart"/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後</w:t>
      </w:r>
      <w:proofErr w:type="gramEnd"/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一早就</w:t>
      </w:r>
      <w:proofErr w:type="gramStart"/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將</w:t>
      </w:r>
      <w:proofErr w:type="gramEnd"/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右手的鑽石當垃圾丟掉或給人騙去了，及</w:t>
      </w:r>
      <w:proofErr w:type="gramStart"/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後</w:t>
      </w:r>
      <w:proofErr w:type="gramEnd"/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還</w:t>
      </w:r>
      <w:proofErr w:type="gramStart"/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將</w:t>
      </w:r>
      <w:proofErr w:type="gramEnd"/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金</w:t>
      </w:r>
      <w:proofErr w:type="gramStart"/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庫</w:t>
      </w:r>
      <w:proofErr w:type="gramEnd"/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鑰匙交付給家庭以外的人，當然最</w:t>
      </w:r>
      <w:proofErr w:type="gramStart"/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後</w:t>
      </w:r>
      <w:proofErr w:type="gramEnd"/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黃金亦全失去。</w:t>
      </w:r>
    </w:p>
    <w:p w:rsidR="006B0369" w:rsidRPr="006B0369" w:rsidRDefault="006B0369" w:rsidP="006B0369">
      <w:pPr>
        <w:widowControl/>
        <w:spacing w:line="240" w:lineRule="auto"/>
        <w:jc w:val="left"/>
        <w:rPr>
          <w:rFonts w:ascii="DFKai-SB" w:eastAsia="DFKai-SB" w:hAnsi="Arial" w:cs="Arial" w:hint="eastAsia"/>
          <w:color w:val="800080"/>
          <w:kern w:val="0"/>
          <w:sz w:val="36"/>
          <w:szCs w:val="36"/>
        </w:rPr>
      </w:pPr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明明是一個富有的人，現在卻</w:t>
      </w:r>
      <w:proofErr w:type="gramStart"/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兩</w:t>
      </w:r>
      <w:proofErr w:type="gramEnd"/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手空空變成窮子，</w:t>
      </w:r>
    </w:p>
    <w:p w:rsidR="006B0369" w:rsidRPr="006B0369" w:rsidRDefault="006B0369" w:rsidP="006B0369">
      <w:pPr>
        <w:widowControl/>
        <w:spacing w:line="240" w:lineRule="auto"/>
        <w:jc w:val="left"/>
        <w:rPr>
          <w:rFonts w:ascii="DFKai-SB" w:eastAsia="DFKai-SB" w:hAnsi="Arial" w:cs="Arial" w:hint="eastAsia"/>
          <w:color w:val="800080"/>
          <w:kern w:val="0"/>
          <w:sz w:val="36"/>
          <w:szCs w:val="36"/>
        </w:rPr>
      </w:pPr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上天知道唯有長嘆</w:t>
      </w:r>
      <w:proofErr w:type="gramStart"/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一</w:t>
      </w:r>
      <w:proofErr w:type="gramEnd"/>
      <w:r w:rsidRPr="006B0369">
        <w:rPr>
          <w:rFonts w:ascii="黑体" w:eastAsia="黑体" w:hAnsi="Arial" w:cs="Arial" w:hint="eastAsia"/>
          <w:b/>
          <w:bCs/>
          <w:color w:val="451528"/>
          <w:kern w:val="0"/>
          <w:sz w:val="36"/>
          <w:szCs w:val="36"/>
        </w:rPr>
        <w:t>聲！！！</w:t>
      </w:r>
    </w:p>
    <w:p w:rsidR="006B0369" w:rsidRPr="006B0369" w:rsidRDefault="006B0369" w:rsidP="006B0369">
      <w:pPr>
        <w:widowControl/>
        <w:spacing w:line="240" w:lineRule="auto"/>
        <w:jc w:val="left"/>
        <w:rPr>
          <w:rFonts w:ascii="DFKai-SB" w:eastAsia="DFKai-SB" w:hAnsi="Arial" w:cs="Arial" w:hint="eastAsia"/>
          <w:color w:val="800080"/>
          <w:kern w:val="0"/>
          <w:sz w:val="36"/>
          <w:szCs w:val="36"/>
        </w:rPr>
      </w:pPr>
      <w:r w:rsidRPr="006B0369">
        <w:rPr>
          <w:rFonts w:ascii="DFKai-SB" w:eastAsia="DFKai-SB" w:hAnsi="Arial" w:cs="Arial" w:hint="eastAsia"/>
          <w:b/>
          <w:bCs/>
          <w:color w:val="800080"/>
          <w:kern w:val="0"/>
          <w:sz w:val="36"/>
          <w:szCs w:val="36"/>
        </w:rPr>
        <w:t>（談師兄修行話）</w:t>
      </w:r>
    </w:p>
    <w:p w:rsidR="006B0369" w:rsidRPr="006B0369" w:rsidRDefault="006B0369" w:rsidP="006B0369">
      <w:pPr>
        <w:widowControl/>
        <w:spacing w:line="240" w:lineRule="auto"/>
        <w:jc w:val="left"/>
        <w:rPr>
          <w:rFonts w:ascii="Arial" w:eastAsia="宋体" w:hAnsi="Arial" w:cs="Arial" w:hint="eastAsia"/>
          <w:color w:val="666666"/>
          <w:kern w:val="0"/>
          <w:sz w:val="27"/>
          <w:szCs w:val="27"/>
        </w:rPr>
      </w:pPr>
      <w:r w:rsidRPr="006B036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6B0369" w:rsidRPr="006B0369" w:rsidRDefault="006B0369" w:rsidP="006B0369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036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6B0369" w:rsidRPr="006B0369" w:rsidRDefault="006B0369" w:rsidP="006B0369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036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B0369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0369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4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B0369"/>
    <w:pPr>
      <w:widowControl/>
      <w:spacing w:line="240" w:lineRule="auto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B0369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7660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45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85744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766575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412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347915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2477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5254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9549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6077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454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7435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37884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6826113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968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506993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>国基电</Company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2009-04-18T11:46:00Z</dcterms:created>
  <dcterms:modified xsi:type="dcterms:W3CDTF">2009-04-18T11:47:00Z</dcterms:modified>
</cp:coreProperties>
</file>