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FF3" w:rsidRPr="00D26FF3" w:rsidRDefault="00D26FF3" w:rsidP="00D26FF3">
      <w:pPr>
        <w:widowControl/>
        <w:spacing w:beforeAutospacing="1" w:after="100" w:afterAutospacing="1"/>
        <w:jc w:val="left"/>
        <w:rPr>
          <w:rFonts w:ascii="Arial" w:eastAsia="宋体" w:hAnsi="Arial" w:cs="Arial"/>
          <w:color w:val="666666"/>
          <w:kern w:val="0"/>
          <w:sz w:val="27"/>
          <w:szCs w:val="27"/>
        </w:rPr>
      </w:pPr>
      <w:r w:rsidRPr="00D26FF3">
        <w:rPr>
          <w:rFonts w:ascii="Arial" w:eastAsia="宋体" w:hAnsi="Arial" w:cs="Arial"/>
          <w:b/>
          <w:bCs/>
          <w:color w:val="FF0000"/>
          <w:kern w:val="0"/>
          <w:sz w:val="36"/>
          <w:szCs w:val="36"/>
        </w:rPr>
        <w:t>    </w:t>
      </w:r>
      <w:r w:rsidRPr="00D26FF3">
        <w:rPr>
          <w:rFonts w:ascii="Arial" w:eastAsia="宋体" w:hAnsi="Arial" w:cs="Arial"/>
          <w:b/>
          <w:bCs/>
          <w:color w:val="FF0000"/>
          <w:kern w:val="0"/>
          <w:sz w:val="36"/>
          <w:szCs w:val="36"/>
        </w:rPr>
        <w:t>妙法莲华五浊开（莲花生大士传）四</w:t>
      </w:r>
    </w:p>
    <w:p w:rsidR="00D26FF3" w:rsidRPr="00D26FF3" w:rsidRDefault="00D26FF3" w:rsidP="00D26FF3">
      <w:pPr>
        <w:widowControl/>
        <w:spacing w:before="100" w:beforeAutospacing="1" w:after="100" w:afterAutospacing="1"/>
        <w:jc w:val="left"/>
        <w:rPr>
          <w:rFonts w:ascii="Arial" w:eastAsia="宋体" w:hAnsi="Arial" w:cs="Arial"/>
          <w:color w:val="666666"/>
          <w:kern w:val="0"/>
          <w:sz w:val="27"/>
          <w:szCs w:val="27"/>
        </w:rPr>
      </w:pPr>
      <w:r w:rsidRPr="00D26FF3">
        <w:rPr>
          <w:rFonts w:ascii="Arial" w:eastAsia="宋体" w:hAnsi="Arial" w:cs="Arial"/>
          <w:color w:val="666666"/>
          <w:kern w:val="0"/>
          <w:sz w:val="27"/>
          <w:szCs w:val="27"/>
        </w:rPr>
        <w:t> </w:t>
      </w:r>
    </w:p>
    <w:p w:rsidR="00D26FF3" w:rsidRPr="00D26FF3" w:rsidRDefault="00D26FF3" w:rsidP="00D26FF3">
      <w:pPr>
        <w:widowControl/>
        <w:jc w:val="left"/>
        <w:rPr>
          <w:rFonts w:ascii="新細明體" w:eastAsia="宋体" w:hAnsi="新細明體" w:cs="Arial"/>
          <w:color w:val="00007F"/>
          <w:kern w:val="0"/>
          <w:sz w:val="28"/>
          <w:szCs w:val="28"/>
        </w:rPr>
      </w:pPr>
    </w:p>
    <w:p w:rsidR="00D26FF3" w:rsidRPr="00D26FF3" w:rsidRDefault="00D26FF3" w:rsidP="00D26FF3">
      <w:pPr>
        <w:widowControl/>
        <w:spacing w:before="100" w:beforeAutospacing="1" w:after="100" w:afterAutospacing="1"/>
        <w:jc w:val="left"/>
        <w:rPr>
          <w:rFonts w:ascii="新細明體" w:eastAsia="宋体" w:hAnsi="新細明體" w:cs="Arial"/>
          <w:color w:val="00007F"/>
          <w:kern w:val="0"/>
          <w:sz w:val="28"/>
          <w:szCs w:val="28"/>
        </w:rPr>
      </w:pPr>
      <w:r w:rsidRPr="00D26FF3">
        <w:rPr>
          <w:rFonts w:ascii="新細明體" w:eastAsia="宋体" w:hAnsi="新細明體" w:cs="Arial"/>
          <w:b/>
          <w:bCs/>
          <w:color w:val="00007F"/>
          <w:kern w:val="0"/>
          <w:sz w:val="28"/>
          <w:szCs w:val="28"/>
        </w:rPr>
        <w:t>【莲师八变】</w:t>
      </w:r>
    </w:p>
    <w:p w:rsidR="00D26FF3" w:rsidRPr="00D26FF3" w:rsidRDefault="00D26FF3" w:rsidP="00D26FF3">
      <w:pPr>
        <w:widowControl/>
        <w:spacing w:before="100" w:beforeAutospacing="1" w:after="100" w:afterAutospacing="1"/>
        <w:jc w:val="left"/>
        <w:rPr>
          <w:rFonts w:ascii="新細明體" w:eastAsia="宋体" w:hAnsi="新細明體" w:cs="Arial"/>
          <w:color w:val="00007F"/>
          <w:kern w:val="0"/>
          <w:sz w:val="28"/>
          <w:szCs w:val="28"/>
        </w:rPr>
      </w:pPr>
      <w:r w:rsidRPr="00D26FF3">
        <w:rPr>
          <w:rFonts w:ascii="新細明體" w:eastAsia="宋体" w:hAnsi="新細明體" w:cs="Arial"/>
          <w:b/>
          <w:bCs/>
          <w:color w:val="00007F"/>
          <w:kern w:val="0"/>
          <w:sz w:val="28"/>
          <w:szCs w:val="28"/>
        </w:rPr>
        <w:t>莲花生大士，因应化度不同之众生，</w:t>
      </w:r>
      <w:proofErr w:type="gramStart"/>
      <w:r w:rsidRPr="00D26FF3">
        <w:rPr>
          <w:rFonts w:ascii="新細明體" w:eastAsia="宋体" w:hAnsi="新細明體" w:cs="Arial"/>
          <w:b/>
          <w:bCs/>
          <w:color w:val="00007F"/>
          <w:kern w:val="0"/>
          <w:sz w:val="28"/>
          <w:szCs w:val="28"/>
        </w:rPr>
        <w:t>示现八种</w:t>
      </w:r>
      <w:proofErr w:type="gramEnd"/>
      <w:r w:rsidRPr="00D26FF3">
        <w:rPr>
          <w:rFonts w:ascii="新細明體" w:eastAsia="宋体" w:hAnsi="新細明體" w:cs="Arial"/>
          <w:b/>
          <w:bCs/>
          <w:color w:val="00007F"/>
          <w:kern w:val="0"/>
          <w:sz w:val="28"/>
          <w:szCs w:val="28"/>
        </w:rPr>
        <w:t>变化之身，各具尊形及法号．</w:t>
      </w:r>
      <w:proofErr w:type="gramStart"/>
      <w:r w:rsidRPr="00D26FF3">
        <w:rPr>
          <w:rFonts w:ascii="新細明體" w:eastAsia="宋体" w:hAnsi="新細明體" w:cs="Arial"/>
          <w:b/>
          <w:bCs/>
          <w:color w:val="00007F"/>
          <w:kern w:val="0"/>
          <w:sz w:val="28"/>
          <w:szCs w:val="28"/>
        </w:rPr>
        <w:t>莲师之</w:t>
      </w:r>
      <w:proofErr w:type="gramEnd"/>
      <w:r w:rsidRPr="00D26FF3">
        <w:rPr>
          <w:rFonts w:ascii="新細明體" w:eastAsia="宋体" w:hAnsi="新細明體" w:cs="Arial"/>
          <w:b/>
          <w:bCs/>
          <w:color w:val="00007F"/>
          <w:kern w:val="0"/>
          <w:sz w:val="28"/>
          <w:szCs w:val="28"/>
        </w:rPr>
        <w:t>外相，为</w:t>
      </w:r>
      <w:proofErr w:type="gramStart"/>
      <w:r w:rsidRPr="00D26FF3">
        <w:rPr>
          <w:rFonts w:ascii="新細明體" w:eastAsia="宋体" w:hAnsi="新細明體" w:cs="Arial"/>
          <w:b/>
          <w:bCs/>
          <w:color w:val="00007F"/>
          <w:kern w:val="0"/>
          <w:sz w:val="28"/>
          <w:szCs w:val="28"/>
        </w:rPr>
        <w:t>左手持甘巴</w:t>
      </w:r>
      <w:proofErr w:type="gramEnd"/>
      <w:r w:rsidRPr="00D26FF3">
        <w:rPr>
          <w:rFonts w:ascii="新細明體" w:eastAsia="宋体" w:hAnsi="新細明體" w:cs="Arial"/>
          <w:b/>
          <w:bCs/>
          <w:color w:val="00007F"/>
          <w:kern w:val="0"/>
          <w:sz w:val="28"/>
          <w:szCs w:val="28"/>
        </w:rPr>
        <w:t>拉（颅器），内中盛满无死智慧甘露；右手结忿怒印持金刚宝杵指向虚空，代表降伏一切天龙八部及障碍修道之妖魔．莲花生大士顶戴莲冠，代表具</w:t>
      </w:r>
      <w:proofErr w:type="gramStart"/>
      <w:r w:rsidRPr="00D26FF3">
        <w:rPr>
          <w:rFonts w:ascii="新細明體" w:eastAsia="宋体" w:hAnsi="新細明體" w:cs="Arial"/>
          <w:b/>
          <w:bCs/>
          <w:color w:val="00007F"/>
          <w:kern w:val="0"/>
          <w:sz w:val="28"/>
          <w:szCs w:val="28"/>
        </w:rPr>
        <w:t>足一切</w:t>
      </w:r>
      <w:proofErr w:type="gramEnd"/>
      <w:r w:rsidRPr="00D26FF3">
        <w:rPr>
          <w:rFonts w:ascii="新細明體" w:eastAsia="宋体" w:hAnsi="新細明體" w:cs="Arial"/>
          <w:b/>
          <w:bCs/>
          <w:color w:val="00007F"/>
          <w:kern w:val="0"/>
          <w:sz w:val="28"/>
          <w:szCs w:val="28"/>
        </w:rPr>
        <w:t>诸佛的加持功德．</w:t>
      </w:r>
      <w:proofErr w:type="gramStart"/>
      <w:r w:rsidRPr="00D26FF3">
        <w:rPr>
          <w:rFonts w:ascii="新細明體" w:eastAsia="宋体" w:hAnsi="新細明體" w:cs="Arial"/>
          <w:b/>
          <w:bCs/>
          <w:color w:val="00007F"/>
          <w:kern w:val="0"/>
          <w:sz w:val="28"/>
          <w:szCs w:val="28"/>
        </w:rPr>
        <w:t>莲师手肘</w:t>
      </w:r>
      <w:proofErr w:type="gramEnd"/>
      <w:r w:rsidRPr="00D26FF3">
        <w:rPr>
          <w:rFonts w:ascii="新細明體" w:eastAsia="宋体" w:hAnsi="新細明體" w:cs="Arial"/>
          <w:b/>
          <w:bCs/>
          <w:color w:val="00007F"/>
          <w:kern w:val="0"/>
          <w:sz w:val="28"/>
          <w:szCs w:val="28"/>
        </w:rPr>
        <w:t>内挟有三</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天杖，代表祂的其中一个化现，法号为</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海生金刚</w:t>
      </w:r>
      <w:proofErr w:type="gramStart"/>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莲师身穿</w:t>
      </w:r>
      <w:proofErr w:type="gramEnd"/>
      <w:r w:rsidRPr="00D26FF3">
        <w:rPr>
          <w:rFonts w:ascii="新細明體" w:eastAsia="宋体" w:hAnsi="新細明體" w:cs="Arial"/>
          <w:b/>
          <w:bCs/>
          <w:color w:val="00007F"/>
          <w:kern w:val="0"/>
          <w:sz w:val="28"/>
          <w:szCs w:val="28"/>
        </w:rPr>
        <w:t>佛陀的三衣，代表其第二种化现，法号为</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莲花生</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w:t>
      </w:r>
      <w:proofErr w:type="gramStart"/>
      <w:r w:rsidRPr="00D26FF3">
        <w:rPr>
          <w:rFonts w:ascii="新細明體" w:eastAsia="宋体" w:hAnsi="新細明體" w:cs="Arial"/>
          <w:b/>
          <w:bCs/>
          <w:color w:val="00007F"/>
          <w:kern w:val="0"/>
          <w:sz w:val="28"/>
          <w:szCs w:val="28"/>
        </w:rPr>
        <w:t>莲师身穿</w:t>
      </w:r>
      <w:proofErr w:type="gramEnd"/>
      <w:r w:rsidRPr="00D26FF3">
        <w:rPr>
          <w:rFonts w:ascii="新細明體" w:eastAsia="宋体" w:hAnsi="新細明體" w:cs="Arial"/>
          <w:b/>
          <w:bCs/>
          <w:color w:val="00007F"/>
          <w:kern w:val="0"/>
          <w:sz w:val="28"/>
          <w:szCs w:val="28"/>
        </w:rPr>
        <w:t>的蓝色法衣，代表其第三种化现，法号为</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莲花王</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w:t>
      </w:r>
      <w:proofErr w:type="gramStart"/>
      <w:r w:rsidRPr="00D26FF3">
        <w:rPr>
          <w:rFonts w:ascii="新細明體" w:eastAsia="宋体" w:hAnsi="新細明體" w:cs="Arial"/>
          <w:b/>
          <w:bCs/>
          <w:color w:val="00007F"/>
          <w:kern w:val="0"/>
          <w:sz w:val="28"/>
          <w:szCs w:val="28"/>
        </w:rPr>
        <w:t>莲师头戴莲</w:t>
      </w:r>
      <w:proofErr w:type="gramEnd"/>
      <w:r w:rsidRPr="00D26FF3">
        <w:rPr>
          <w:rFonts w:ascii="新細明體" w:eastAsia="宋体" w:hAnsi="新細明體" w:cs="Arial"/>
          <w:b/>
          <w:bCs/>
          <w:color w:val="00007F"/>
          <w:kern w:val="0"/>
          <w:sz w:val="28"/>
          <w:szCs w:val="28"/>
        </w:rPr>
        <w:t>冠上之顶髻，代表其第四种化现，法号为</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释迦狮子</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w:t>
      </w:r>
      <w:proofErr w:type="gramStart"/>
      <w:r w:rsidRPr="00D26FF3">
        <w:rPr>
          <w:rFonts w:ascii="新細明體" w:eastAsia="宋体" w:hAnsi="新細明體" w:cs="Arial"/>
          <w:b/>
          <w:bCs/>
          <w:color w:val="00007F"/>
          <w:kern w:val="0"/>
          <w:sz w:val="28"/>
          <w:szCs w:val="28"/>
        </w:rPr>
        <w:t>莲师身色</w:t>
      </w:r>
      <w:proofErr w:type="gramEnd"/>
      <w:r w:rsidRPr="00D26FF3">
        <w:rPr>
          <w:rFonts w:ascii="新細明體" w:eastAsia="宋体" w:hAnsi="新細明體" w:cs="Arial"/>
          <w:b/>
          <w:bCs/>
          <w:color w:val="00007F"/>
          <w:kern w:val="0"/>
          <w:sz w:val="28"/>
          <w:szCs w:val="28"/>
        </w:rPr>
        <w:t>白红，代表上师的第五种变身，法号为</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日光禅师</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w:t>
      </w:r>
      <w:proofErr w:type="gramStart"/>
      <w:r w:rsidRPr="00D26FF3">
        <w:rPr>
          <w:rFonts w:ascii="新細明體" w:eastAsia="宋体" w:hAnsi="新細明體" w:cs="Arial"/>
          <w:b/>
          <w:bCs/>
          <w:color w:val="00007F"/>
          <w:kern w:val="0"/>
          <w:sz w:val="28"/>
          <w:szCs w:val="28"/>
        </w:rPr>
        <w:t>莲师腰间</w:t>
      </w:r>
      <w:proofErr w:type="gramEnd"/>
      <w:r w:rsidRPr="00D26FF3">
        <w:rPr>
          <w:rFonts w:ascii="新細明體" w:eastAsia="宋体" w:hAnsi="新細明體" w:cs="Arial"/>
          <w:b/>
          <w:bCs/>
          <w:color w:val="00007F"/>
          <w:kern w:val="0"/>
          <w:sz w:val="28"/>
          <w:szCs w:val="28"/>
        </w:rPr>
        <w:t>有金刚宝杵，代表上师的第六种变身，法号为</w:t>
      </w:r>
      <w:proofErr w:type="gramStart"/>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爱慧上</w:t>
      </w:r>
      <w:proofErr w:type="gramEnd"/>
      <w:r w:rsidRPr="00D26FF3">
        <w:rPr>
          <w:rFonts w:ascii="新細明體" w:eastAsia="宋体" w:hAnsi="新細明體" w:cs="Arial"/>
          <w:b/>
          <w:bCs/>
          <w:color w:val="00007F"/>
          <w:kern w:val="0"/>
          <w:sz w:val="28"/>
          <w:szCs w:val="28"/>
        </w:rPr>
        <w:t>师</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w:t>
      </w:r>
      <w:proofErr w:type="gramStart"/>
      <w:r w:rsidRPr="00D26FF3">
        <w:rPr>
          <w:rFonts w:ascii="新細明體" w:eastAsia="宋体" w:hAnsi="新細明體" w:cs="Arial"/>
          <w:b/>
          <w:bCs/>
          <w:color w:val="00007F"/>
          <w:kern w:val="0"/>
          <w:sz w:val="28"/>
          <w:szCs w:val="28"/>
        </w:rPr>
        <w:t>莲师外现静善</w:t>
      </w:r>
      <w:proofErr w:type="gramEnd"/>
      <w:r w:rsidRPr="00D26FF3">
        <w:rPr>
          <w:rFonts w:ascii="新細明體" w:eastAsia="宋体" w:hAnsi="新細明體" w:cs="Arial"/>
          <w:b/>
          <w:bCs/>
          <w:color w:val="00007F"/>
          <w:kern w:val="0"/>
          <w:sz w:val="28"/>
          <w:szCs w:val="28"/>
        </w:rPr>
        <w:t>忿怒相，代表上师的第七种变身，法号为</w:t>
      </w:r>
      <w:proofErr w:type="gramStart"/>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怖</w:t>
      </w:r>
      <w:proofErr w:type="gramEnd"/>
      <w:r w:rsidRPr="00D26FF3">
        <w:rPr>
          <w:rFonts w:ascii="新細明體" w:eastAsia="宋体" w:hAnsi="新細明體" w:cs="Arial"/>
          <w:b/>
          <w:bCs/>
          <w:color w:val="00007F"/>
          <w:kern w:val="0"/>
          <w:sz w:val="28"/>
          <w:szCs w:val="28"/>
        </w:rPr>
        <w:t>畏金刚</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，而莲花生大士身上的虎皮严饰，则代表上师的第八种变身，法号为</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狮子吼声</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让我们一起</w:t>
      </w:r>
      <w:proofErr w:type="gramStart"/>
      <w:r w:rsidRPr="00D26FF3">
        <w:rPr>
          <w:rFonts w:ascii="新細明體" w:eastAsia="宋体" w:hAnsi="新細明體" w:cs="Arial"/>
          <w:b/>
          <w:bCs/>
          <w:color w:val="00007F"/>
          <w:kern w:val="0"/>
          <w:sz w:val="28"/>
          <w:szCs w:val="28"/>
        </w:rPr>
        <w:t>虔</w:t>
      </w:r>
      <w:proofErr w:type="gramEnd"/>
      <w:r w:rsidRPr="00D26FF3">
        <w:rPr>
          <w:rFonts w:ascii="新細明體" w:eastAsia="宋体" w:hAnsi="新細明體" w:cs="Arial"/>
          <w:b/>
          <w:bCs/>
          <w:color w:val="00007F"/>
          <w:kern w:val="0"/>
          <w:sz w:val="28"/>
          <w:szCs w:val="28"/>
        </w:rPr>
        <w:t>恭合掌，称</w:t>
      </w:r>
      <w:proofErr w:type="gramStart"/>
      <w:r w:rsidRPr="00D26FF3">
        <w:rPr>
          <w:rFonts w:ascii="新細明體" w:eastAsia="宋体" w:hAnsi="新細明體" w:cs="Arial"/>
          <w:b/>
          <w:bCs/>
          <w:color w:val="00007F"/>
          <w:kern w:val="0"/>
          <w:sz w:val="28"/>
          <w:szCs w:val="28"/>
        </w:rPr>
        <w:t>念受持莲师</w:t>
      </w:r>
      <w:proofErr w:type="gramEnd"/>
      <w:r w:rsidRPr="00D26FF3">
        <w:rPr>
          <w:rFonts w:ascii="新細明體" w:eastAsia="宋体" w:hAnsi="新細明體" w:cs="Arial"/>
          <w:b/>
          <w:bCs/>
          <w:color w:val="00007F"/>
          <w:kern w:val="0"/>
          <w:sz w:val="28"/>
          <w:szCs w:val="28"/>
        </w:rPr>
        <w:t>的八种法号：我昔所做诸恶业皆由无始贪</w:t>
      </w:r>
      <w:proofErr w:type="gramStart"/>
      <w:r w:rsidRPr="00D26FF3">
        <w:rPr>
          <w:rFonts w:ascii="新細明體" w:eastAsia="宋体" w:hAnsi="新細明體" w:cs="Arial"/>
          <w:b/>
          <w:bCs/>
          <w:color w:val="00007F"/>
          <w:kern w:val="0"/>
          <w:sz w:val="28"/>
          <w:szCs w:val="28"/>
        </w:rPr>
        <w:t>瞠痴从</w:t>
      </w:r>
      <w:proofErr w:type="gramEnd"/>
      <w:r w:rsidRPr="00D26FF3">
        <w:rPr>
          <w:rFonts w:ascii="新細明體" w:eastAsia="宋体" w:hAnsi="新細明體" w:cs="Arial"/>
          <w:b/>
          <w:bCs/>
          <w:color w:val="00007F"/>
          <w:kern w:val="0"/>
          <w:sz w:val="28"/>
          <w:szCs w:val="28"/>
        </w:rPr>
        <w:t>身语意之所生一切</w:t>
      </w:r>
      <w:proofErr w:type="gramStart"/>
      <w:r w:rsidRPr="00D26FF3">
        <w:rPr>
          <w:rFonts w:ascii="新細明體" w:eastAsia="宋体" w:hAnsi="新細明體" w:cs="Arial"/>
          <w:b/>
          <w:bCs/>
          <w:color w:val="00007F"/>
          <w:kern w:val="0"/>
          <w:sz w:val="28"/>
          <w:szCs w:val="28"/>
        </w:rPr>
        <w:t>罪障皆</w:t>
      </w:r>
      <w:proofErr w:type="gramEnd"/>
      <w:r w:rsidRPr="00D26FF3">
        <w:rPr>
          <w:rFonts w:ascii="新細明體" w:eastAsia="宋体" w:hAnsi="新細明體" w:cs="Arial"/>
          <w:b/>
          <w:bCs/>
          <w:color w:val="00007F"/>
          <w:kern w:val="0"/>
          <w:sz w:val="28"/>
          <w:szCs w:val="28"/>
        </w:rPr>
        <w:t>忏悔南无海生金刚南无莲花生大士南无莲花王上师南无释迦狮子南无日光禅师</w:t>
      </w:r>
      <w:proofErr w:type="gramStart"/>
      <w:r w:rsidRPr="00D26FF3">
        <w:rPr>
          <w:rFonts w:ascii="新細明體" w:eastAsia="宋体" w:hAnsi="新細明體" w:cs="Arial"/>
          <w:b/>
          <w:bCs/>
          <w:color w:val="00007F"/>
          <w:kern w:val="0"/>
          <w:sz w:val="28"/>
          <w:szCs w:val="28"/>
        </w:rPr>
        <w:t>南无爱慧</w:t>
      </w:r>
      <w:proofErr w:type="gramEnd"/>
      <w:r w:rsidRPr="00D26FF3">
        <w:rPr>
          <w:rFonts w:ascii="新細明體" w:eastAsia="宋体" w:hAnsi="新細明體" w:cs="Arial"/>
          <w:b/>
          <w:bCs/>
          <w:color w:val="00007F"/>
          <w:kern w:val="0"/>
          <w:sz w:val="28"/>
          <w:szCs w:val="28"/>
        </w:rPr>
        <w:t>上师南无</w:t>
      </w:r>
      <w:proofErr w:type="gramStart"/>
      <w:r w:rsidRPr="00D26FF3">
        <w:rPr>
          <w:rFonts w:ascii="新細明體" w:eastAsia="宋体" w:hAnsi="新細明體" w:cs="Arial"/>
          <w:b/>
          <w:bCs/>
          <w:color w:val="00007F"/>
          <w:kern w:val="0"/>
          <w:sz w:val="28"/>
          <w:szCs w:val="28"/>
        </w:rPr>
        <w:t>怖</w:t>
      </w:r>
      <w:proofErr w:type="gramEnd"/>
      <w:r w:rsidRPr="00D26FF3">
        <w:rPr>
          <w:rFonts w:ascii="新細明體" w:eastAsia="宋体" w:hAnsi="新細明體" w:cs="Arial"/>
          <w:b/>
          <w:bCs/>
          <w:color w:val="00007F"/>
          <w:kern w:val="0"/>
          <w:sz w:val="28"/>
          <w:szCs w:val="28"/>
        </w:rPr>
        <w:t>畏金刚南无狮子吼声【为有真言堪救世岂无德行利人天】释迦狮子之金刚</w:t>
      </w:r>
      <w:proofErr w:type="gramStart"/>
      <w:r w:rsidRPr="00D26FF3">
        <w:rPr>
          <w:rFonts w:ascii="新細明體" w:eastAsia="宋体" w:hAnsi="新細明體" w:cs="Arial"/>
          <w:b/>
          <w:bCs/>
          <w:color w:val="00007F"/>
          <w:kern w:val="0"/>
          <w:sz w:val="28"/>
          <w:szCs w:val="28"/>
        </w:rPr>
        <w:t>上师密咒</w:t>
      </w:r>
      <w:proofErr w:type="gramEnd"/>
      <w:r w:rsidRPr="00D26FF3">
        <w:rPr>
          <w:rFonts w:ascii="新細明體" w:eastAsia="宋体" w:hAnsi="新細明體" w:cs="Arial"/>
          <w:b/>
          <w:bCs/>
          <w:color w:val="00007F"/>
          <w:kern w:val="0"/>
          <w:sz w:val="28"/>
          <w:szCs w:val="28"/>
        </w:rPr>
        <w:t>释迦狮子（莲花生大士）之根本密咒，我们亦可</w:t>
      </w:r>
      <w:proofErr w:type="gramStart"/>
      <w:r w:rsidRPr="00D26FF3">
        <w:rPr>
          <w:rFonts w:ascii="新細明體" w:eastAsia="宋体" w:hAnsi="新細明體" w:cs="Arial"/>
          <w:b/>
          <w:bCs/>
          <w:color w:val="00007F"/>
          <w:kern w:val="0"/>
          <w:sz w:val="28"/>
          <w:szCs w:val="28"/>
        </w:rPr>
        <w:t>称为莲师</w:t>
      </w:r>
      <w:r w:rsidRPr="00D26FF3">
        <w:rPr>
          <w:rFonts w:ascii="新細明體" w:eastAsia="宋体" w:hAnsi="新細明體" w:cs="Arial"/>
          <w:b/>
          <w:bCs/>
          <w:color w:val="00007F"/>
          <w:kern w:val="0"/>
          <w:sz w:val="28"/>
          <w:szCs w:val="28"/>
        </w:rPr>
        <w:lastRenderedPageBreak/>
        <w:t>之</w:t>
      </w:r>
      <w:proofErr w:type="gramEnd"/>
      <w:r w:rsidRPr="00D26FF3">
        <w:rPr>
          <w:rFonts w:ascii="新細明體" w:eastAsia="宋体" w:hAnsi="新細明體" w:cs="Arial"/>
          <w:b/>
          <w:bCs/>
          <w:color w:val="00007F"/>
          <w:kern w:val="0"/>
          <w:sz w:val="28"/>
          <w:szCs w:val="28"/>
        </w:rPr>
        <w:t>心咒，</w:t>
      </w:r>
      <w:proofErr w:type="gramStart"/>
      <w:r w:rsidRPr="00D26FF3">
        <w:rPr>
          <w:rFonts w:ascii="新細明體" w:eastAsia="宋体" w:hAnsi="新細明體" w:cs="Arial"/>
          <w:b/>
          <w:bCs/>
          <w:color w:val="00007F"/>
          <w:kern w:val="0"/>
          <w:sz w:val="28"/>
          <w:szCs w:val="28"/>
        </w:rPr>
        <w:t>为莲师成佛</w:t>
      </w:r>
      <w:proofErr w:type="gramEnd"/>
      <w:r w:rsidRPr="00D26FF3">
        <w:rPr>
          <w:rFonts w:ascii="新細明體" w:eastAsia="宋体" w:hAnsi="新細明體" w:cs="Arial"/>
          <w:b/>
          <w:bCs/>
          <w:color w:val="00007F"/>
          <w:kern w:val="0"/>
          <w:sz w:val="28"/>
          <w:szCs w:val="28"/>
        </w:rPr>
        <w:t>心要之结晶，若能</w:t>
      </w:r>
      <w:proofErr w:type="gramStart"/>
      <w:r w:rsidRPr="00D26FF3">
        <w:rPr>
          <w:rFonts w:ascii="新細明體" w:eastAsia="宋体" w:hAnsi="新細明體" w:cs="Arial"/>
          <w:b/>
          <w:bCs/>
          <w:color w:val="00007F"/>
          <w:kern w:val="0"/>
          <w:sz w:val="28"/>
          <w:szCs w:val="28"/>
        </w:rPr>
        <w:t>一</w:t>
      </w:r>
      <w:proofErr w:type="gramEnd"/>
      <w:r w:rsidRPr="00D26FF3">
        <w:rPr>
          <w:rFonts w:ascii="新細明體" w:eastAsia="宋体" w:hAnsi="新細明體" w:cs="Arial"/>
          <w:b/>
          <w:bCs/>
          <w:color w:val="00007F"/>
          <w:kern w:val="0"/>
          <w:sz w:val="28"/>
          <w:szCs w:val="28"/>
        </w:rPr>
        <w:t>生受持顶戴，功德无量无边．</w:t>
      </w:r>
      <w:proofErr w:type="gramStart"/>
      <w:r w:rsidRPr="00D26FF3">
        <w:rPr>
          <w:rFonts w:ascii="新細明體" w:eastAsia="宋体" w:hAnsi="新細明體" w:cs="Arial"/>
          <w:b/>
          <w:bCs/>
          <w:color w:val="00007F"/>
          <w:kern w:val="0"/>
          <w:sz w:val="28"/>
          <w:szCs w:val="28"/>
        </w:rPr>
        <w:t>心咒之</w:t>
      </w:r>
      <w:proofErr w:type="gramEnd"/>
      <w:r w:rsidRPr="00D26FF3">
        <w:rPr>
          <w:rFonts w:ascii="新細明體" w:eastAsia="宋体" w:hAnsi="新細明體" w:cs="Arial"/>
          <w:b/>
          <w:bCs/>
          <w:color w:val="00007F"/>
          <w:kern w:val="0"/>
          <w:sz w:val="28"/>
          <w:szCs w:val="28"/>
        </w:rPr>
        <w:t>古梵文发音，罗马字写法为</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ＯＭＡＨＵＭＶＡＪＲＡＧＵＲＵＰＡＤＭＡＳＩＤＤＨＩＨＵＭ</w:t>
      </w:r>
      <w:proofErr w:type="gramStart"/>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若行</w:t>
      </w:r>
      <w:proofErr w:type="gramEnd"/>
      <w:r w:rsidRPr="00D26FF3">
        <w:rPr>
          <w:rFonts w:ascii="新細明體" w:eastAsia="宋体" w:hAnsi="新細明體" w:cs="Arial"/>
          <w:b/>
          <w:bCs/>
          <w:color w:val="00007F"/>
          <w:kern w:val="0"/>
          <w:sz w:val="28"/>
          <w:szCs w:val="28"/>
        </w:rPr>
        <w:t>者</w:t>
      </w:r>
      <w:proofErr w:type="gramStart"/>
      <w:r w:rsidRPr="00D26FF3">
        <w:rPr>
          <w:rFonts w:ascii="新細明體" w:eastAsia="宋体" w:hAnsi="新細明體" w:cs="Arial"/>
          <w:b/>
          <w:bCs/>
          <w:color w:val="00007F"/>
          <w:kern w:val="0"/>
          <w:sz w:val="28"/>
          <w:szCs w:val="28"/>
        </w:rPr>
        <w:t>欲学习</w:t>
      </w:r>
      <w:proofErr w:type="gramEnd"/>
      <w:r w:rsidRPr="00D26FF3">
        <w:rPr>
          <w:rFonts w:ascii="新細明體" w:eastAsia="宋体" w:hAnsi="新細明體" w:cs="Arial"/>
          <w:b/>
          <w:bCs/>
          <w:color w:val="00007F"/>
          <w:kern w:val="0"/>
          <w:sz w:val="28"/>
          <w:szCs w:val="28"/>
        </w:rPr>
        <w:t>真言之古梵文读法，可参考</w:t>
      </w:r>
      <w:proofErr w:type="gramStart"/>
      <w:r w:rsidRPr="00D26FF3">
        <w:rPr>
          <w:rFonts w:ascii="新細明體" w:eastAsia="宋体" w:hAnsi="新細明體" w:cs="Arial"/>
          <w:b/>
          <w:bCs/>
          <w:color w:val="00007F"/>
          <w:kern w:val="0"/>
          <w:sz w:val="28"/>
          <w:szCs w:val="28"/>
        </w:rPr>
        <w:t>下载佛网密藏</w:t>
      </w:r>
      <w:proofErr w:type="gramEnd"/>
      <w:r w:rsidRPr="00D26FF3">
        <w:rPr>
          <w:rFonts w:ascii="新細明體" w:eastAsia="宋体" w:hAnsi="新細明體" w:cs="Arial"/>
          <w:b/>
          <w:bCs/>
          <w:color w:val="00007F"/>
          <w:kern w:val="0"/>
          <w:sz w:val="28"/>
          <w:szCs w:val="28"/>
        </w:rPr>
        <w:t>群英专栏之</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莲花生大</w:t>
      </w:r>
      <w:proofErr w:type="gramStart"/>
      <w:r w:rsidRPr="00D26FF3">
        <w:rPr>
          <w:rFonts w:ascii="新細明體" w:eastAsia="宋体" w:hAnsi="新細明體" w:cs="Arial"/>
          <w:b/>
          <w:bCs/>
          <w:color w:val="00007F"/>
          <w:kern w:val="0"/>
          <w:sz w:val="28"/>
          <w:szCs w:val="28"/>
        </w:rPr>
        <w:t>士根本咒</w:t>
      </w:r>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．莲花生大士之密咒，在古梵文字义上之解释，好像十分简单．</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ＯＭＡＨＵＭ</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是一切佛陀之共同真言；</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ＶＡＪＲＡ</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解释为金刚；</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ＧＵＲＵ</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意为上师；</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ＰＡＤＭＡ</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意为红莲花；</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ＳＩＤＤＨＩ</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，解释为成就，而</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ＨＵＭ</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则为功德圆满及降伏之意．但其实莲师真言之所有意义及境界，则非可以文字赞诵于万一．此心咒，乃可表示密法中的四部密续，九乘次第及如来的八万四千法门，亦是三世佛陀及一切本尊，空行护法圣众最至极之心要．莲花生大士曾开示教导：</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若有众生询问，应令彼等，谛听并铭记于心，令彼反覆读诵此咒，令彼书写，乃至令彼于未来世一切众生，教授解说此咒意义．</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ＯＭＡＨＵＭ</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为身语意之最上心要；</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ＶＡＪＲＡ</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为金刚部之最上心要；</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ＧＵＲＵ</w:t>
      </w:r>
      <w:proofErr w:type="gramStart"/>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为宝部之最</w:t>
      </w:r>
      <w:proofErr w:type="gramEnd"/>
      <w:r w:rsidRPr="00D26FF3">
        <w:rPr>
          <w:rFonts w:ascii="新細明體" w:eastAsia="宋体" w:hAnsi="新細明體" w:cs="Arial"/>
          <w:b/>
          <w:bCs/>
          <w:color w:val="00007F"/>
          <w:kern w:val="0"/>
          <w:sz w:val="28"/>
          <w:szCs w:val="28"/>
        </w:rPr>
        <w:t>上心要；</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ＰＡＤＭＡ</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为莲花部之最上心要；</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ＳＩＤＤＨＩ</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为事业（</w:t>
      </w:r>
      <w:proofErr w:type="gramStart"/>
      <w:r w:rsidRPr="00D26FF3">
        <w:rPr>
          <w:rFonts w:ascii="新細明體" w:eastAsia="宋体" w:hAnsi="新細明體" w:cs="Arial"/>
          <w:b/>
          <w:bCs/>
          <w:color w:val="00007F"/>
          <w:kern w:val="0"/>
          <w:sz w:val="28"/>
          <w:szCs w:val="28"/>
        </w:rPr>
        <w:t>羯</w:t>
      </w:r>
      <w:proofErr w:type="gramEnd"/>
      <w:r w:rsidRPr="00D26FF3">
        <w:rPr>
          <w:rFonts w:ascii="新細明體" w:eastAsia="宋体" w:hAnsi="新細明體" w:cs="Arial"/>
          <w:b/>
          <w:bCs/>
          <w:color w:val="00007F"/>
          <w:kern w:val="0"/>
          <w:sz w:val="28"/>
          <w:szCs w:val="28"/>
        </w:rPr>
        <w:t>磨）部之最上心要；</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ＨＵＭ</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为如来部之最上心要．</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ＯＭ</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字总摄五部佛陀之报身圆满；</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Ａ</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字为不生不变，周遍法身圆满；</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ＨＵＭ</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字为上师之现前圆满；</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ＶＡＪＲＡ</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为嘿噜迦圣众圆满；</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ＧＵＲＵ</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为持明上师圆满；</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ＰＡＤＭＡ</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为空行及勇父圣众圆满；</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ＳＩＤＤＨＩ</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为一切财神及库藏主之命根；</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ＨＵＭ</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字则为一切护法之命根．</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ＯＭＡＨＵＭ</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为父，母，无二，三种</w:t>
      </w:r>
      <w:proofErr w:type="gramStart"/>
      <w:r w:rsidRPr="00D26FF3">
        <w:rPr>
          <w:rFonts w:ascii="新細明體" w:eastAsia="宋体" w:hAnsi="新細明體" w:cs="Arial"/>
          <w:b/>
          <w:bCs/>
          <w:color w:val="00007F"/>
          <w:kern w:val="0"/>
          <w:sz w:val="28"/>
          <w:szCs w:val="28"/>
        </w:rPr>
        <w:t>密续之</w:t>
      </w:r>
      <w:proofErr w:type="gramEnd"/>
      <w:r w:rsidRPr="00D26FF3">
        <w:rPr>
          <w:rFonts w:ascii="新細明體" w:eastAsia="宋体" w:hAnsi="新細明體" w:cs="Arial"/>
          <w:b/>
          <w:bCs/>
          <w:color w:val="00007F"/>
          <w:kern w:val="0"/>
          <w:sz w:val="28"/>
          <w:szCs w:val="28"/>
        </w:rPr>
        <w:t>根本；</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ＶＡＪＲＡ</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为经律之根本；</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ＧＵＲＵ</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为阿</w:t>
      </w:r>
      <w:proofErr w:type="gramStart"/>
      <w:r w:rsidRPr="00D26FF3">
        <w:rPr>
          <w:rFonts w:ascii="新細明體" w:eastAsia="宋体" w:hAnsi="新細明體" w:cs="Arial"/>
          <w:b/>
          <w:bCs/>
          <w:color w:val="00007F"/>
          <w:kern w:val="0"/>
          <w:sz w:val="28"/>
          <w:szCs w:val="28"/>
        </w:rPr>
        <w:t>毗达磨及作</w:t>
      </w:r>
      <w:proofErr w:type="gramEnd"/>
      <w:r w:rsidRPr="00D26FF3">
        <w:rPr>
          <w:rFonts w:ascii="新細明體" w:eastAsia="宋体" w:hAnsi="新細明體" w:cs="Arial"/>
          <w:b/>
          <w:bCs/>
          <w:color w:val="00007F"/>
          <w:kern w:val="0"/>
          <w:sz w:val="28"/>
          <w:szCs w:val="28"/>
        </w:rPr>
        <w:t>密之根本．</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lastRenderedPageBreak/>
        <w:t>ＰＡＤＭＡ</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为修密及瑜伽密之根本；</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ＳＩＤＤＨＩ</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为大瑜伽及无比瑜伽之根本；</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ＨＵＭ</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则为无上瑜伽之根本．</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ＯＭＡＨＵＭ</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能得身语意</w:t>
      </w:r>
      <w:proofErr w:type="gramStart"/>
      <w:r w:rsidRPr="00D26FF3">
        <w:rPr>
          <w:rFonts w:ascii="新細明體" w:eastAsia="宋体" w:hAnsi="新細明體" w:cs="Arial"/>
          <w:b/>
          <w:bCs/>
          <w:color w:val="00007F"/>
          <w:kern w:val="0"/>
          <w:sz w:val="28"/>
          <w:szCs w:val="28"/>
        </w:rPr>
        <w:t>之三密成就</w:t>
      </w:r>
      <w:proofErr w:type="gramEnd"/>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ＶＡＪＲＡ</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能得寂静及忿怒诸尊之成就；</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ＧＵＲＵ</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能得持明上师之成就；</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ＰＡＤＭＡ</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能得空行母及一切护法圣众之成就；</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ＳＩＤＤＨＩ</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能得共同与殊胜之成就；</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ＨＵＭ</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能得一切思量所及之成就．</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ＯＭＡＨＵＭ</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降伏贪瞠痴慢疑五毒；</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ＶＡＪＲＡ</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降伏瞠心及恚心及其所生之一切；</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ＧＵＲＵ</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降伏我慢及其所生之一切；</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ＰＡＤＭＡ</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降伏贪欲及其所生之一切；</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ＳＩＤＤＨＩ</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降伏嫉妒及其所生之一切．</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ＨＵＭ</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降伏天界，魔界，人界及一切烦恼所生之遮障．</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ＯＭＡＨＵＭ</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法报化三身成就；</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ＶＡＪＲＡ</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大圆镜智成就；</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ＧＵＲＵ</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平等性智成就；</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ＰＡＤＭＡ</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妙观察智成就；</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ＳＩＤＤＨＩ</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成所作智成就；</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ＨＵＭ</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一切事业成就．</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ＯＭＡＨＵＭ</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六波罗密多成就；</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ＶＡＪＲＡ</w:t>
      </w:r>
      <w:proofErr w:type="gramStart"/>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一切息灾秘法</w:t>
      </w:r>
      <w:proofErr w:type="gramEnd"/>
      <w:r w:rsidRPr="00D26FF3">
        <w:rPr>
          <w:rFonts w:ascii="新細明體" w:eastAsia="宋体" w:hAnsi="新細明體" w:cs="Arial"/>
          <w:b/>
          <w:bCs/>
          <w:color w:val="00007F"/>
          <w:kern w:val="0"/>
          <w:sz w:val="28"/>
          <w:szCs w:val="28"/>
        </w:rPr>
        <w:t>成就；</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ＧＵＲＵ</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一切增益秘法成就；</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ＰＡＤＭＡ</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一切怀爱秘法成就；</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ＳＩＤＤＨＩ</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一切世间秘法成就；</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ＨＵＭ</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一切</w:t>
      </w:r>
      <w:proofErr w:type="gramStart"/>
      <w:r w:rsidRPr="00D26FF3">
        <w:rPr>
          <w:rFonts w:ascii="新細明體" w:eastAsia="宋体" w:hAnsi="新細明體" w:cs="Arial"/>
          <w:b/>
          <w:bCs/>
          <w:color w:val="00007F"/>
          <w:kern w:val="0"/>
          <w:sz w:val="28"/>
          <w:szCs w:val="28"/>
        </w:rPr>
        <w:t>怖</w:t>
      </w:r>
      <w:proofErr w:type="gramEnd"/>
      <w:r w:rsidRPr="00D26FF3">
        <w:rPr>
          <w:rFonts w:ascii="新細明體" w:eastAsia="宋体" w:hAnsi="新細明體" w:cs="Arial"/>
          <w:b/>
          <w:bCs/>
          <w:color w:val="00007F"/>
          <w:kern w:val="0"/>
          <w:sz w:val="28"/>
          <w:szCs w:val="28"/>
        </w:rPr>
        <w:t>畏秘法成就．</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ＯＭＡＨＵＭ</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能消解一切笨波之势力；</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ＶＡＪＲＡ</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能消解一切天神惩罚的敌对势力；</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ＧＵＲＵ</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能消解天界，罗刹及山神之敌对势力；</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ＰＡＤＭＡ</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能消解一切魔及次要世间神祗之敌对势力；</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ＳＩＤＤＨＩ</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能消解地主及龙的敌对势力；</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ＨＵＭ</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能消解一切天界，魔界，人界之敌对势力．</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ＯＭＡＨＵＭ</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力能</w:t>
      </w:r>
      <w:proofErr w:type="gramStart"/>
      <w:r w:rsidRPr="00D26FF3">
        <w:rPr>
          <w:rFonts w:ascii="新細明體" w:eastAsia="宋体" w:hAnsi="新細明體" w:cs="Arial"/>
          <w:b/>
          <w:bCs/>
          <w:color w:val="00007F"/>
          <w:kern w:val="0"/>
          <w:sz w:val="28"/>
          <w:szCs w:val="28"/>
        </w:rPr>
        <w:t>命终往生</w:t>
      </w:r>
      <w:proofErr w:type="gramEnd"/>
      <w:r w:rsidRPr="00D26FF3">
        <w:rPr>
          <w:rFonts w:ascii="新細明體" w:eastAsia="宋体" w:hAnsi="新細明體" w:cs="Arial"/>
          <w:b/>
          <w:bCs/>
          <w:color w:val="00007F"/>
          <w:kern w:val="0"/>
          <w:sz w:val="28"/>
          <w:szCs w:val="28"/>
        </w:rPr>
        <w:t>本初佛（</w:t>
      </w:r>
      <w:proofErr w:type="gramStart"/>
      <w:r w:rsidRPr="00D26FF3">
        <w:rPr>
          <w:rFonts w:ascii="新細明體" w:eastAsia="宋体" w:hAnsi="新細明體" w:cs="Arial"/>
          <w:b/>
          <w:bCs/>
          <w:color w:val="00007F"/>
          <w:kern w:val="0"/>
          <w:sz w:val="28"/>
          <w:szCs w:val="28"/>
        </w:rPr>
        <w:t>阿提佛陀</w:t>
      </w:r>
      <w:proofErr w:type="gramEnd"/>
      <w:r w:rsidRPr="00D26FF3">
        <w:rPr>
          <w:rFonts w:ascii="新細明體" w:eastAsia="宋体" w:hAnsi="新細明體" w:cs="Arial"/>
          <w:b/>
          <w:bCs/>
          <w:color w:val="00007F"/>
          <w:kern w:val="0"/>
          <w:sz w:val="28"/>
          <w:szCs w:val="28"/>
        </w:rPr>
        <w:t>）净土；</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ＶＡＪＲＡ</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力能</w:t>
      </w:r>
      <w:proofErr w:type="gramStart"/>
      <w:r w:rsidRPr="00D26FF3">
        <w:rPr>
          <w:rFonts w:ascii="新細明體" w:eastAsia="宋体" w:hAnsi="新細明體" w:cs="Arial"/>
          <w:b/>
          <w:bCs/>
          <w:color w:val="00007F"/>
          <w:kern w:val="0"/>
          <w:sz w:val="28"/>
          <w:szCs w:val="28"/>
        </w:rPr>
        <w:t>命终往生</w:t>
      </w:r>
      <w:proofErr w:type="gramEnd"/>
      <w:r w:rsidRPr="00D26FF3">
        <w:rPr>
          <w:rFonts w:ascii="新細明體" w:eastAsia="宋体" w:hAnsi="新細明體" w:cs="Arial"/>
          <w:b/>
          <w:bCs/>
          <w:color w:val="00007F"/>
          <w:kern w:val="0"/>
          <w:sz w:val="28"/>
          <w:szCs w:val="28"/>
        </w:rPr>
        <w:t>东方</w:t>
      </w:r>
      <w:proofErr w:type="gramStart"/>
      <w:r w:rsidRPr="00D26FF3">
        <w:rPr>
          <w:rFonts w:ascii="新細明體" w:eastAsia="宋体" w:hAnsi="新細明體" w:cs="Arial"/>
          <w:b/>
          <w:bCs/>
          <w:color w:val="00007F"/>
          <w:kern w:val="0"/>
          <w:sz w:val="28"/>
          <w:szCs w:val="28"/>
        </w:rPr>
        <w:t>现喜佛</w:t>
      </w:r>
      <w:proofErr w:type="gramEnd"/>
      <w:r w:rsidRPr="00D26FF3">
        <w:rPr>
          <w:rFonts w:ascii="新細明體" w:eastAsia="宋体" w:hAnsi="新細明體" w:cs="Arial"/>
          <w:b/>
          <w:bCs/>
          <w:color w:val="00007F"/>
          <w:kern w:val="0"/>
          <w:sz w:val="28"/>
          <w:szCs w:val="28"/>
        </w:rPr>
        <w:t>土；</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ＧＵＲＵ</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力能</w:t>
      </w:r>
      <w:proofErr w:type="gramStart"/>
      <w:r w:rsidRPr="00D26FF3">
        <w:rPr>
          <w:rFonts w:ascii="新細明體" w:eastAsia="宋体" w:hAnsi="新細明體" w:cs="Arial"/>
          <w:b/>
          <w:bCs/>
          <w:color w:val="00007F"/>
          <w:kern w:val="0"/>
          <w:sz w:val="28"/>
          <w:szCs w:val="28"/>
        </w:rPr>
        <w:t>命终往生</w:t>
      </w:r>
      <w:proofErr w:type="gramEnd"/>
      <w:r w:rsidRPr="00D26FF3">
        <w:rPr>
          <w:rFonts w:ascii="新細明體" w:eastAsia="宋体" w:hAnsi="新細明體" w:cs="Arial"/>
          <w:b/>
          <w:bCs/>
          <w:color w:val="00007F"/>
          <w:kern w:val="0"/>
          <w:sz w:val="28"/>
          <w:szCs w:val="28"/>
        </w:rPr>
        <w:t>南方吉祥佛土；</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ＰＡＤＭＡ</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力能命</w:t>
      </w:r>
      <w:proofErr w:type="gramStart"/>
      <w:r w:rsidRPr="00D26FF3">
        <w:rPr>
          <w:rFonts w:ascii="新細明體" w:eastAsia="宋体" w:hAnsi="新細明體" w:cs="Arial"/>
          <w:b/>
          <w:bCs/>
          <w:color w:val="00007F"/>
          <w:kern w:val="0"/>
          <w:sz w:val="28"/>
          <w:szCs w:val="28"/>
        </w:rPr>
        <w:t>终往生西方</w:t>
      </w:r>
      <w:proofErr w:type="gramEnd"/>
      <w:r w:rsidRPr="00D26FF3">
        <w:rPr>
          <w:rFonts w:ascii="新細明體" w:eastAsia="宋体" w:hAnsi="新細明體" w:cs="Arial"/>
          <w:b/>
          <w:bCs/>
          <w:color w:val="00007F"/>
          <w:kern w:val="0"/>
          <w:sz w:val="28"/>
          <w:szCs w:val="28"/>
        </w:rPr>
        <w:t>极乐佛土；</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ＳＩＤ</w:t>
      </w:r>
      <w:r w:rsidRPr="00D26FF3">
        <w:rPr>
          <w:rFonts w:ascii="新細明體" w:eastAsia="宋体" w:hAnsi="新細明體" w:cs="Arial"/>
          <w:b/>
          <w:bCs/>
          <w:color w:val="00007F"/>
          <w:kern w:val="0"/>
          <w:sz w:val="28"/>
          <w:szCs w:val="28"/>
        </w:rPr>
        <w:lastRenderedPageBreak/>
        <w:t>ＤＨＩ</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力能</w:t>
      </w:r>
      <w:proofErr w:type="gramStart"/>
      <w:r w:rsidRPr="00D26FF3">
        <w:rPr>
          <w:rFonts w:ascii="新細明體" w:eastAsia="宋体" w:hAnsi="新細明體" w:cs="Arial"/>
          <w:b/>
          <w:bCs/>
          <w:color w:val="00007F"/>
          <w:kern w:val="0"/>
          <w:sz w:val="28"/>
          <w:szCs w:val="28"/>
        </w:rPr>
        <w:t>命终往生</w:t>
      </w:r>
      <w:proofErr w:type="gramEnd"/>
      <w:r w:rsidRPr="00D26FF3">
        <w:rPr>
          <w:rFonts w:ascii="新細明體" w:eastAsia="宋体" w:hAnsi="新細明體" w:cs="Arial"/>
          <w:b/>
          <w:bCs/>
          <w:color w:val="00007F"/>
          <w:kern w:val="0"/>
          <w:sz w:val="28"/>
          <w:szCs w:val="28"/>
        </w:rPr>
        <w:t>北方无边寂静佛土；</w:t>
      </w:r>
      <w:r w:rsidRPr="00D26FF3">
        <w:rPr>
          <w:rFonts w:ascii="新細明體" w:eastAsia="宋体" w:hAnsi="新細明體" w:cs="Arial"/>
          <w:b/>
          <w:bCs/>
          <w:color w:val="00007F"/>
          <w:kern w:val="0"/>
          <w:sz w:val="28"/>
          <w:szCs w:val="28"/>
        </w:rPr>
        <w:t>”</w:t>
      </w:r>
      <w:r w:rsidRPr="00D26FF3">
        <w:rPr>
          <w:rFonts w:ascii="新細明體" w:eastAsia="宋体" w:hAnsi="新細明體" w:cs="Arial"/>
          <w:b/>
          <w:bCs/>
          <w:color w:val="00007F"/>
          <w:kern w:val="0"/>
          <w:sz w:val="28"/>
          <w:szCs w:val="28"/>
        </w:rPr>
        <w:t>ＨＵＭ</w:t>
      </w:r>
      <w:proofErr w:type="gramStart"/>
      <w:r w:rsidRPr="00D26FF3">
        <w:rPr>
          <w:rFonts w:ascii="新細明體" w:eastAsia="宋体" w:hAnsi="新細明體" w:cs="Arial"/>
          <w:b/>
          <w:bCs/>
          <w:color w:val="00007F"/>
          <w:kern w:val="0"/>
          <w:sz w:val="28"/>
          <w:szCs w:val="28"/>
        </w:rPr>
        <w:t>”</w:t>
      </w:r>
      <w:proofErr w:type="gramEnd"/>
      <w:r w:rsidRPr="00D26FF3">
        <w:rPr>
          <w:rFonts w:ascii="新細明體" w:eastAsia="宋体" w:hAnsi="新細明體" w:cs="Arial"/>
          <w:b/>
          <w:bCs/>
          <w:color w:val="00007F"/>
          <w:kern w:val="0"/>
          <w:sz w:val="28"/>
          <w:szCs w:val="28"/>
        </w:rPr>
        <w:t>力能</w:t>
      </w:r>
      <w:proofErr w:type="gramStart"/>
      <w:r w:rsidRPr="00D26FF3">
        <w:rPr>
          <w:rFonts w:ascii="新細明體" w:eastAsia="宋体" w:hAnsi="新細明體" w:cs="Arial"/>
          <w:b/>
          <w:bCs/>
          <w:color w:val="00007F"/>
          <w:kern w:val="0"/>
          <w:sz w:val="28"/>
          <w:szCs w:val="28"/>
        </w:rPr>
        <w:t>命终往生</w:t>
      </w:r>
      <w:proofErr w:type="gramEnd"/>
      <w:r w:rsidRPr="00D26FF3">
        <w:rPr>
          <w:rFonts w:ascii="新細明體" w:eastAsia="宋体" w:hAnsi="新細明體" w:cs="Arial"/>
          <w:b/>
          <w:bCs/>
          <w:color w:val="00007F"/>
          <w:kern w:val="0"/>
          <w:sz w:val="28"/>
          <w:szCs w:val="28"/>
        </w:rPr>
        <w:t>中央</w:t>
      </w:r>
      <w:proofErr w:type="gramStart"/>
      <w:r w:rsidRPr="00D26FF3">
        <w:rPr>
          <w:rFonts w:ascii="新細明體" w:eastAsia="宋体" w:hAnsi="新細明體" w:cs="Arial"/>
          <w:b/>
          <w:bCs/>
          <w:color w:val="00007F"/>
          <w:kern w:val="0"/>
          <w:sz w:val="28"/>
          <w:szCs w:val="28"/>
        </w:rPr>
        <w:t>空性佛土</w:t>
      </w:r>
      <w:proofErr w:type="gramEnd"/>
      <w:r w:rsidRPr="00D26FF3">
        <w:rPr>
          <w:rFonts w:ascii="新細明體" w:eastAsia="宋体" w:hAnsi="新細明體" w:cs="Arial"/>
          <w:b/>
          <w:bCs/>
          <w:color w:val="00007F"/>
          <w:kern w:val="0"/>
          <w:sz w:val="28"/>
          <w:szCs w:val="28"/>
        </w:rPr>
        <w:t>．</w:t>
      </w:r>
    </w:p>
    <w:p w:rsidR="00D26FF3" w:rsidRPr="00D26FF3" w:rsidRDefault="00D26FF3" w:rsidP="00D26FF3">
      <w:pPr>
        <w:widowControl/>
        <w:spacing w:before="100" w:beforeAutospacing="1" w:after="100" w:afterAutospacing="1"/>
        <w:jc w:val="left"/>
        <w:rPr>
          <w:rFonts w:ascii="Arial" w:eastAsia="宋体" w:hAnsi="Arial" w:cs="Arial"/>
          <w:color w:val="666666"/>
          <w:kern w:val="0"/>
          <w:sz w:val="27"/>
          <w:szCs w:val="27"/>
        </w:rPr>
      </w:pPr>
      <w:r w:rsidRPr="00D26FF3">
        <w:rPr>
          <w:rFonts w:ascii="Arial" w:eastAsia="宋体" w:hAnsi="Arial" w:cs="Arial"/>
          <w:color w:val="666666"/>
          <w:kern w:val="0"/>
          <w:sz w:val="27"/>
          <w:szCs w:val="27"/>
        </w:rPr>
        <w:t> </w:t>
      </w:r>
    </w:p>
    <w:p w:rsidR="001F6F46" w:rsidRPr="00D26FF3" w:rsidRDefault="001F6F46"/>
    <w:sectPr w:rsidR="001F6F46" w:rsidRPr="00D26FF3" w:rsidSect="001F6F4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新細明體">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26FF3"/>
    <w:rsid w:val="00001845"/>
    <w:rsid w:val="00006E02"/>
    <w:rsid w:val="000072A6"/>
    <w:rsid w:val="00016C1B"/>
    <w:rsid w:val="000461CB"/>
    <w:rsid w:val="00053E3F"/>
    <w:rsid w:val="00055325"/>
    <w:rsid w:val="00056BAF"/>
    <w:rsid w:val="000665F6"/>
    <w:rsid w:val="00093A66"/>
    <w:rsid w:val="000959D9"/>
    <w:rsid w:val="000E4D90"/>
    <w:rsid w:val="000F629D"/>
    <w:rsid w:val="0012315D"/>
    <w:rsid w:val="0012464F"/>
    <w:rsid w:val="001628BC"/>
    <w:rsid w:val="00167744"/>
    <w:rsid w:val="00180939"/>
    <w:rsid w:val="001836B4"/>
    <w:rsid w:val="00184F4C"/>
    <w:rsid w:val="001B2C90"/>
    <w:rsid w:val="001B4EC1"/>
    <w:rsid w:val="001D5DD9"/>
    <w:rsid w:val="001F3823"/>
    <w:rsid w:val="001F6F46"/>
    <w:rsid w:val="00205BF9"/>
    <w:rsid w:val="002107C1"/>
    <w:rsid w:val="00213E46"/>
    <w:rsid w:val="00214859"/>
    <w:rsid w:val="00217DCA"/>
    <w:rsid w:val="00217FCA"/>
    <w:rsid w:val="002253FC"/>
    <w:rsid w:val="002306B8"/>
    <w:rsid w:val="00285A73"/>
    <w:rsid w:val="002B425F"/>
    <w:rsid w:val="002C3F1D"/>
    <w:rsid w:val="002C71F4"/>
    <w:rsid w:val="002D2F18"/>
    <w:rsid w:val="002D73E6"/>
    <w:rsid w:val="00304777"/>
    <w:rsid w:val="00316763"/>
    <w:rsid w:val="00321F92"/>
    <w:rsid w:val="0032755E"/>
    <w:rsid w:val="00330D07"/>
    <w:rsid w:val="003416AD"/>
    <w:rsid w:val="00341C19"/>
    <w:rsid w:val="00347ADA"/>
    <w:rsid w:val="00351389"/>
    <w:rsid w:val="00353EE2"/>
    <w:rsid w:val="003632E3"/>
    <w:rsid w:val="003775A3"/>
    <w:rsid w:val="003940B6"/>
    <w:rsid w:val="003B152C"/>
    <w:rsid w:val="003E0FDA"/>
    <w:rsid w:val="003F0633"/>
    <w:rsid w:val="00413E2E"/>
    <w:rsid w:val="00456571"/>
    <w:rsid w:val="00463132"/>
    <w:rsid w:val="004700CF"/>
    <w:rsid w:val="004729CB"/>
    <w:rsid w:val="00484817"/>
    <w:rsid w:val="00484DB6"/>
    <w:rsid w:val="004937BA"/>
    <w:rsid w:val="004A5981"/>
    <w:rsid w:val="004C247C"/>
    <w:rsid w:val="004C55B3"/>
    <w:rsid w:val="004D25AD"/>
    <w:rsid w:val="004E4A07"/>
    <w:rsid w:val="004F1EDC"/>
    <w:rsid w:val="004F6C68"/>
    <w:rsid w:val="00544F81"/>
    <w:rsid w:val="00554A0C"/>
    <w:rsid w:val="00560483"/>
    <w:rsid w:val="00565201"/>
    <w:rsid w:val="0058324A"/>
    <w:rsid w:val="00584174"/>
    <w:rsid w:val="00584298"/>
    <w:rsid w:val="0059265B"/>
    <w:rsid w:val="005A2341"/>
    <w:rsid w:val="005A498B"/>
    <w:rsid w:val="005B5216"/>
    <w:rsid w:val="005D1D09"/>
    <w:rsid w:val="005D62DD"/>
    <w:rsid w:val="005E0293"/>
    <w:rsid w:val="005E1849"/>
    <w:rsid w:val="005E4673"/>
    <w:rsid w:val="00620AC5"/>
    <w:rsid w:val="00620BB5"/>
    <w:rsid w:val="00644895"/>
    <w:rsid w:val="0065259A"/>
    <w:rsid w:val="00677387"/>
    <w:rsid w:val="00695E87"/>
    <w:rsid w:val="006B427A"/>
    <w:rsid w:val="006B7229"/>
    <w:rsid w:val="006C4F8A"/>
    <w:rsid w:val="006F16F5"/>
    <w:rsid w:val="00731779"/>
    <w:rsid w:val="00742FC8"/>
    <w:rsid w:val="0074523A"/>
    <w:rsid w:val="00753D45"/>
    <w:rsid w:val="00755C6F"/>
    <w:rsid w:val="007571A0"/>
    <w:rsid w:val="00765860"/>
    <w:rsid w:val="007750A6"/>
    <w:rsid w:val="00784777"/>
    <w:rsid w:val="00786045"/>
    <w:rsid w:val="0079461D"/>
    <w:rsid w:val="007A3BC7"/>
    <w:rsid w:val="007A7F9D"/>
    <w:rsid w:val="007D132B"/>
    <w:rsid w:val="007D68AE"/>
    <w:rsid w:val="007E5EE8"/>
    <w:rsid w:val="00815FB6"/>
    <w:rsid w:val="00872589"/>
    <w:rsid w:val="00882D4F"/>
    <w:rsid w:val="00895C1D"/>
    <w:rsid w:val="008E11DC"/>
    <w:rsid w:val="008E1D7A"/>
    <w:rsid w:val="00921662"/>
    <w:rsid w:val="00922158"/>
    <w:rsid w:val="00931C01"/>
    <w:rsid w:val="009566E6"/>
    <w:rsid w:val="00973730"/>
    <w:rsid w:val="009A08D1"/>
    <w:rsid w:val="009B6E4A"/>
    <w:rsid w:val="009C1374"/>
    <w:rsid w:val="009D31AE"/>
    <w:rsid w:val="00A06109"/>
    <w:rsid w:val="00A13C85"/>
    <w:rsid w:val="00A21818"/>
    <w:rsid w:val="00A44111"/>
    <w:rsid w:val="00A66B63"/>
    <w:rsid w:val="00A85F29"/>
    <w:rsid w:val="00A86854"/>
    <w:rsid w:val="00AA004C"/>
    <w:rsid w:val="00AA46AE"/>
    <w:rsid w:val="00AC4FD8"/>
    <w:rsid w:val="00AD4AED"/>
    <w:rsid w:val="00AE36C3"/>
    <w:rsid w:val="00B63484"/>
    <w:rsid w:val="00B6798E"/>
    <w:rsid w:val="00B978D9"/>
    <w:rsid w:val="00BB2776"/>
    <w:rsid w:val="00BB7360"/>
    <w:rsid w:val="00BE58C9"/>
    <w:rsid w:val="00BF15D3"/>
    <w:rsid w:val="00BF7C82"/>
    <w:rsid w:val="00C043EF"/>
    <w:rsid w:val="00C04D7C"/>
    <w:rsid w:val="00C26E1C"/>
    <w:rsid w:val="00C34F1A"/>
    <w:rsid w:val="00C60C03"/>
    <w:rsid w:val="00C81576"/>
    <w:rsid w:val="00C97EC4"/>
    <w:rsid w:val="00CA4113"/>
    <w:rsid w:val="00CA66CF"/>
    <w:rsid w:val="00CC77B6"/>
    <w:rsid w:val="00CD4B5F"/>
    <w:rsid w:val="00CE099D"/>
    <w:rsid w:val="00CF1210"/>
    <w:rsid w:val="00CF49C7"/>
    <w:rsid w:val="00D05C72"/>
    <w:rsid w:val="00D26FF3"/>
    <w:rsid w:val="00D345A3"/>
    <w:rsid w:val="00D46719"/>
    <w:rsid w:val="00D473F6"/>
    <w:rsid w:val="00D5316C"/>
    <w:rsid w:val="00D56C9A"/>
    <w:rsid w:val="00D74326"/>
    <w:rsid w:val="00D92AD8"/>
    <w:rsid w:val="00D95719"/>
    <w:rsid w:val="00DB243D"/>
    <w:rsid w:val="00DC2564"/>
    <w:rsid w:val="00DE0CF9"/>
    <w:rsid w:val="00E04240"/>
    <w:rsid w:val="00E12D69"/>
    <w:rsid w:val="00E21EB7"/>
    <w:rsid w:val="00E229DB"/>
    <w:rsid w:val="00E33306"/>
    <w:rsid w:val="00E40122"/>
    <w:rsid w:val="00E437DD"/>
    <w:rsid w:val="00E45328"/>
    <w:rsid w:val="00E50DDF"/>
    <w:rsid w:val="00E63C66"/>
    <w:rsid w:val="00E6572E"/>
    <w:rsid w:val="00E85A4F"/>
    <w:rsid w:val="00EC0CC5"/>
    <w:rsid w:val="00EC532E"/>
    <w:rsid w:val="00ED3306"/>
    <w:rsid w:val="00EF3004"/>
    <w:rsid w:val="00F30A8D"/>
    <w:rsid w:val="00F46604"/>
    <w:rsid w:val="00F6527D"/>
    <w:rsid w:val="00F700DC"/>
    <w:rsid w:val="00F71340"/>
    <w:rsid w:val="00F8063A"/>
    <w:rsid w:val="00F81988"/>
    <w:rsid w:val="00FA3618"/>
    <w:rsid w:val="00FD449C"/>
    <w:rsid w:val="00FF2779"/>
    <w:rsid w:val="00FF5E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F4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3092746">
      <w:bodyDiv w:val="1"/>
      <w:marLeft w:val="0"/>
      <w:marRight w:val="0"/>
      <w:marTop w:val="0"/>
      <w:marBottom w:val="0"/>
      <w:divBdr>
        <w:top w:val="none" w:sz="0" w:space="0" w:color="auto"/>
        <w:left w:val="none" w:sz="0" w:space="0" w:color="auto"/>
        <w:bottom w:val="none" w:sz="0" w:space="0" w:color="auto"/>
        <w:right w:val="none" w:sz="0" w:space="0" w:color="auto"/>
      </w:divBdr>
      <w:divsChild>
        <w:div w:id="969478926">
          <w:marLeft w:val="0"/>
          <w:marRight w:val="0"/>
          <w:marTop w:val="100"/>
          <w:marBottom w:val="100"/>
          <w:divBdr>
            <w:top w:val="none" w:sz="0" w:space="0" w:color="auto"/>
            <w:left w:val="none" w:sz="0" w:space="0" w:color="auto"/>
            <w:bottom w:val="none" w:sz="0" w:space="0" w:color="auto"/>
            <w:right w:val="none" w:sz="0" w:space="0" w:color="auto"/>
          </w:divBdr>
          <w:divsChild>
            <w:div w:id="594243340">
              <w:marLeft w:val="0"/>
              <w:marRight w:val="0"/>
              <w:marTop w:val="0"/>
              <w:marBottom w:val="0"/>
              <w:divBdr>
                <w:top w:val="none" w:sz="0" w:space="0" w:color="auto"/>
                <w:left w:val="none" w:sz="0" w:space="0" w:color="auto"/>
                <w:bottom w:val="none" w:sz="0" w:space="0" w:color="auto"/>
                <w:right w:val="none" w:sz="0" w:space="0" w:color="auto"/>
              </w:divBdr>
              <w:divsChild>
                <w:div w:id="1152601358">
                  <w:marLeft w:val="-6448"/>
                  <w:marRight w:val="0"/>
                  <w:marTop w:val="0"/>
                  <w:marBottom w:val="0"/>
                  <w:divBdr>
                    <w:top w:val="none" w:sz="0" w:space="0" w:color="auto"/>
                    <w:left w:val="none" w:sz="0" w:space="0" w:color="auto"/>
                    <w:bottom w:val="none" w:sz="0" w:space="0" w:color="auto"/>
                    <w:right w:val="none" w:sz="0" w:space="0" w:color="auto"/>
                  </w:divBdr>
                  <w:divsChild>
                    <w:div w:id="1788817626">
                      <w:marLeft w:val="1719"/>
                      <w:marRight w:val="0"/>
                      <w:marTop w:val="0"/>
                      <w:marBottom w:val="0"/>
                      <w:divBdr>
                        <w:top w:val="none" w:sz="0" w:space="0" w:color="auto"/>
                        <w:left w:val="none" w:sz="0" w:space="0" w:color="auto"/>
                        <w:bottom w:val="none" w:sz="0" w:space="0" w:color="auto"/>
                        <w:right w:val="none" w:sz="0" w:space="0" w:color="auto"/>
                      </w:divBdr>
                      <w:divsChild>
                        <w:div w:id="612520672">
                          <w:marLeft w:val="0"/>
                          <w:marRight w:val="0"/>
                          <w:marTop w:val="0"/>
                          <w:marBottom w:val="0"/>
                          <w:divBdr>
                            <w:top w:val="none" w:sz="0" w:space="0" w:color="auto"/>
                            <w:left w:val="none" w:sz="0" w:space="0" w:color="auto"/>
                            <w:bottom w:val="none" w:sz="0" w:space="0" w:color="auto"/>
                            <w:right w:val="none" w:sz="0" w:space="0" w:color="auto"/>
                          </w:divBdr>
                          <w:divsChild>
                            <w:div w:id="581566852">
                              <w:marLeft w:val="107"/>
                              <w:marRight w:val="0"/>
                              <w:marTop w:val="0"/>
                              <w:marBottom w:val="0"/>
                              <w:divBdr>
                                <w:top w:val="none" w:sz="0" w:space="0" w:color="auto"/>
                                <w:left w:val="none" w:sz="0" w:space="0" w:color="auto"/>
                                <w:bottom w:val="none" w:sz="0" w:space="0" w:color="auto"/>
                                <w:right w:val="none" w:sz="0" w:space="0" w:color="auto"/>
                              </w:divBdr>
                              <w:divsChild>
                                <w:div w:id="1529637079">
                                  <w:marLeft w:val="0"/>
                                  <w:marRight w:val="0"/>
                                  <w:marTop w:val="0"/>
                                  <w:marBottom w:val="107"/>
                                  <w:divBdr>
                                    <w:top w:val="none" w:sz="0" w:space="0" w:color="auto"/>
                                    <w:left w:val="none" w:sz="0" w:space="0" w:color="auto"/>
                                    <w:bottom w:val="none" w:sz="0" w:space="0" w:color="auto"/>
                                    <w:right w:val="none" w:sz="0" w:space="0" w:color="auto"/>
                                  </w:divBdr>
                                  <w:divsChild>
                                    <w:div w:id="952050799">
                                      <w:marLeft w:val="0"/>
                                      <w:marRight w:val="0"/>
                                      <w:marTop w:val="0"/>
                                      <w:marBottom w:val="0"/>
                                      <w:divBdr>
                                        <w:top w:val="none" w:sz="0" w:space="0" w:color="auto"/>
                                        <w:left w:val="none" w:sz="0" w:space="0" w:color="auto"/>
                                        <w:bottom w:val="none" w:sz="0" w:space="0" w:color="auto"/>
                                        <w:right w:val="none" w:sz="0" w:space="0" w:color="auto"/>
                                      </w:divBdr>
                                      <w:divsChild>
                                        <w:div w:id="1048530297">
                                          <w:marLeft w:val="0"/>
                                          <w:marRight w:val="0"/>
                                          <w:marTop w:val="0"/>
                                          <w:marBottom w:val="0"/>
                                          <w:divBdr>
                                            <w:top w:val="none" w:sz="0" w:space="0" w:color="auto"/>
                                            <w:left w:val="none" w:sz="0" w:space="0" w:color="auto"/>
                                            <w:bottom w:val="none" w:sz="0" w:space="0" w:color="auto"/>
                                            <w:right w:val="none" w:sz="0" w:space="0" w:color="auto"/>
                                          </w:divBdr>
                                          <w:divsChild>
                                            <w:div w:id="505092399">
                                              <w:marLeft w:val="0"/>
                                              <w:marRight w:val="0"/>
                                              <w:marTop w:val="0"/>
                                              <w:marBottom w:val="0"/>
                                              <w:divBdr>
                                                <w:top w:val="none" w:sz="0" w:space="0" w:color="auto"/>
                                                <w:left w:val="none" w:sz="0" w:space="0" w:color="auto"/>
                                                <w:bottom w:val="none" w:sz="0" w:space="0" w:color="auto"/>
                                                <w:right w:val="none" w:sz="0" w:space="0" w:color="auto"/>
                                              </w:divBdr>
                                              <w:divsChild>
                                                <w:div w:id="685864105">
                                                  <w:marLeft w:val="0"/>
                                                  <w:marRight w:val="0"/>
                                                  <w:marTop w:val="0"/>
                                                  <w:marBottom w:val="0"/>
                                                  <w:divBdr>
                                                    <w:top w:val="none" w:sz="0" w:space="0" w:color="auto"/>
                                                    <w:left w:val="none" w:sz="0" w:space="0" w:color="auto"/>
                                                    <w:bottom w:val="none" w:sz="0" w:space="0" w:color="auto"/>
                                                    <w:right w:val="none" w:sz="0" w:space="0" w:color="auto"/>
                                                  </w:divBdr>
                                                  <w:divsChild>
                                                    <w:div w:id="157307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292</Words>
  <Characters>1670</Characters>
  <Application>Microsoft Office Word</Application>
  <DocSecurity>0</DocSecurity>
  <Lines>13</Lines>
  <Paragraphs>3</Paragraphs>
  <ScaleCrop>false</ScaleCrop>
  <Company>国基电</Company>
  <LinksUpToDate>false</LinksUpToDate>
  <CharactersWithSpaces>1959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dc:creator>
  <cp:keywords/>
  <dc:description/>
  <cp:lastModifiedBy>maggie</cp:lastModifiedBy>
  <cp:revision>1</cp:revision>
  <dcterms:created xsi:type="dcterms:W3CDTF">2009-04-18T07:58:00Z</dcterms:created>
  <dcterms:modified xsi:type="dcterms:W3CDTF">2009-04-18T08:00:00Z</dcterms:modified>
</cp:coreProperties>
</file>