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FE76C5" w:rsidRDefault="00FE76C5">
      <w:pPr>
        <w:rPr>
          <w:rFonts w:ascii="Arial" w:hAnsi="Arial" w:cs="Arial" w:hint="eastAsia"/>
          <w:color w:val="666666"/>
          <w:sz w:val="32"/>
          <w:szCs w:val="32"/>
        </w:rPr>
      </w:pPr>
      <w:r w:rsidRPr="00FE76C5">
        <w:rPr>
          <w:rFonts w:ascii="Arial" w:hAnsi="Arial" w:cs="Arial"/>
          <w:color w:val="666666"/>
          <w:sz w:val="32"/>
          <w:szCs w:val="32"/>
        </w:rPr>
        <w:fldChar w:fldCharType="begin"/>
      </w:r>
      <w:r w:rsidRPr="00FE76C5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"http://hk.rd.yahoo.com/blog/mod/art_title/*http:/hk.myblog.yahoo.com/mahabodhicitta/article?mid=3956" \t "_parent" </w:instrText>
      </w:r>
      <w:r w:rsidRPr="00FE76C5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FE76C5">
        <w:rPr>
          <w:rFonts w:ascii="Arial" w:hAnsi="Arial" w:cs="Arial"/>
          <w:color w:val="747147"/>
          <w:sz w:val="32"/>
          <w:szCs w:val="32"/>
        </w:rPr>
        <w:t>積福成佛除障絕頂境界－供奉禮</w:t>
      </w:r>
      <w:proofErr w:type="gramStart"/>
      <w:r w:rsidRPr="00FE76C5">
        <w:rPr>
          <w:rFonts w:ascii="Arial" w:hAnsi="Arial" w:cs="Arial"/>
          <w:color w:val="747147"/>
          <w:sz w:val="32"/>
          <w:szCs w:val="32"/>
        </w:rPr>
        <w:t>拜持念</w:t>
      </w:r>
      <w:proofErr w:type="gramEnd"/>
      <w:r w:rsidRPr="00FE76C5">
        <w:rPr>
          <w:rFonts w:ascii="Arial" w:hAnsi="Arial" w:cs="Arial"/>
          <w:color w:val="747147"/>
          <w:sz w:val="32"/>
          <w:szCs w:val="32"/>
        </w:rPr>
        <w:t>－如</w:t>
      </w:r>
      <w:proofErr w:type="gramStart"/>
      <w:r w:rsidRPr="00FE76C5">
        <w:rPr>
          <w:rFonts w:ascii="Arial" w:hAnsi="Arial" w:cs="Arial"/>
          <w:color w:val="747147"/>
          <w:sz w:val="32"/>
          <w:szCs w:val="32"/>
        </w:rPr>
        <w:t>來初悟普宣華嚴</w:t>
      </w:r>
      <w:proofErr w:type="gramEnd"/>
      <w:r w:rsidRPr="00FE76C5">
        <w:rPr>
          <w:rFonts w:ascii="Arial" w:hAnsi="Arial" w:cs="Arial"/>
          <w:color w:val="747147"/>
          <w:sz w:val="32"/>
          <w:szCs w:val="32"/>
        </w:rPr>
        <w:t>四十二字門</w:t>
      </w:r>
      <w:r w:rsidRPr="00FE76C5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FE76C5" w:rsidRDefault="00FE76C5">
      <w:pPr>
        <w:rPr>
          <w:rFonts w:ascii="Arial" w:hAnsi="Arial" w:cs="Arial" w:hint="eastAsia"/>
          <w:color w:val="666666"/>
          <w:sz w:val="19"/>
          <w:szCs w:val="19"/>
        </w:rPr>
      </w:pPr>
    </w:p>
    <w:p w:rsidR="00FE76C5" w:rsidRDefault="00FE76C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200525" cy="4381500"/>
            <wp:effectExtent l="19050" t="0" r="9525" b="0"/>
            <wp:docPr id="1" name="图片 1" descr="http://www.manjuvimalakirti.com/42wo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42wor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6C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6C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76C5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76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76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国基电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2009-04-16T21:34:00Z</dcterms:created>
  <dcterms:modified xsi:type="dcterms:W3CDTF">2009-04-16T21:35:00Z</dcterms:modified>
</cp:coreProperties>
</file>