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B8E" w:rsidRPr="00295B8E" w:rsidRDefault="00295B8E" w:rsidP="00295B8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95B8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95B8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"http://hk.rd.yahoo.com/blog/mod/art_title/*http:/hk.myblog.yahoo.com/mahabodhicitta/article?mid=400" \t "_parent" </w:instrText>
      </w:r>
      <w:r w:rsidRPr="00295B8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95B8E">
        <w:rPr>
          <w:rFonts w:ascii="Arial" w:eastAsia="宋体" w:hAnsi="Arial" w:cs="Arial"/>
          <w:color w:val="747147"/>
          <w:kern w:val="36"/>
          <w:sz w:val="32"/>
          <w:szCs w:val="32"/>
        </w:rPr>
        <w:t>护</w:t>
      </w:r>
      <w:proofErr w:type="gramStart"/>
      <w:r w:rsidRPr="00295B8E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295B8E">
        <w:rPr>
          <w:rFonts w:ascii="Arial" w:eastAsia="宋体" w:hAnsi="Arial" w:cs="Arial"/>
          <w:color w:val="747147"/>
          <w:kern w:val="36"/>
          <w:sz w:val="32"/>
          <w:szCs w:val="32"/>
        </w:rPr>
        <w:t>四天王所献佛砵及佛陀锁骨收藏的地方</w:t>
      </w:r>
      <w:r w:rsidRPr="00295B8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95B8E" w:rsidRPr="00295B8E" w:rsidRDefault="00295B8E" w:rsidP="00295B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5B8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95B8E" w:rsidRPr="00295B8E" w:rsidRDefault="00295B8E" w:rsidP="00295B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5B8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95B8E" w:rsidRPr="00295B8E" w:rsidRDefault="00295B8E" w:rsidP="00295B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5B8E">
        <w:rPr>
          <w:rFonts w:ascii="Arial" w:eastAsia="宋体" w:hAnsi="Arial" w:cs="Arial"/>
          <w:color w:val="666666"/>
          <w:kern w:val="0"/>
          <w:sz w:val="27"/>
          <w:szCs w:val="27"/>
        </w:rPr>
        <w:t>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2609850"/>
            <wp:effectExtent l="19050" t="0" r="0" b="0"/>
            <wp:docPr id="1" name="图片 1" descr="http://f20.yahoofs.com/hkblog/2tHKT1SfER8cdmXKNn0fpEVarSyhsw--_1/blog/ap_20071004105356261.jpg?ib_____DvWev_Qv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4105356261.jpg?ib_____DvWev_Qv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B8E" w:rsidRPr="00295B8E" w:rsidRDefault="00295B8E" w:rsidP="00295B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5B8E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 xml:space="preserve">  </w:t>
      </w:r>
    </w:p>
    <w:p w:rsidR="00295B8E" w:rsidRPr="00295B8E" w:rsidRDefault="00295B8E" w:rsidP="00295B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5B8E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 xml:space="preserve">  </w:t>
      </w:r>
      <w:proofErr w:type="gramStart"/>
      <w:r w:rsidRPr="00295B8E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世</w:t>
      </w:r>
      <w:proofErr w:type="gramEnd"/>
      <w:r w:rsidRPr="00295B8E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尊佛砵及右锁骨就是被供奉在斯里兰卡</w:t>
      </w:r>
      <w:proofErr w:type="spellStart"/>
      <w:r w:rsidRPr="00295B8E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Thuparama</w:t>
      </w:r>
      <w:proofErr w:type="spellEnd"/>
      <w:r w:rsidRPr="00295B8E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 xml:space="preserve"> </w:t>
      </w:r>
      <w:proofErr w:type="spellStart"/>
      <w:r w:rsidRPr="00295B8E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Dagaba</w:t>
      </w:r>
      <w:proofErr w:type="spellEnd"/>
      <w:r w:rsidRPr="00295B8E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, Anuradhapura</w:t>
      </w:r>
      <w:r w:rsidRPr="00295B8E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地方的这个塔中．</w:t>
      </w:r>
    </w:p>
    <w:p w:rsidR="00295B8E" w:rsidRPr="00295B8E" w:rsidRDefault="00295B8E" w:rsidP="00295B8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5B8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95B8E" w:rsidRDefault="001F6F46">
      <w:pPr>
        <w:rPr>
          <w:rFonts w:hint="eastAsia"/>
        </w:rPr>
      </w:pPr>
    </w:p>
    <w:sectPr w:rsidR="001F6F46" w:rsidRPr="00295B8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5B8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95B8E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5B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5B8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95B8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B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320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8420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8397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0059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10094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682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281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86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712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348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932014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1272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79676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>国基电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2009-04-15T21:05:00Z</dcterms:created>
  <dcterms:modified xsi:type="dcterms:W3CDTF">2009-04-15T21:05:00Z</dcterms:modified>
</cp:coreProperties>
</file>