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D63" w:rsidRPr="00213D63" w:rsidRDefault="00213D63" w:rsidP="00213D6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213D6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213D63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"http://hk.rd.yahoo.com/blog/mod/art_title/*http:/hk.myblog.yahoo.com/mahabodhicitta/article?mid=14545" \t "_parent" </w:instrText>
      </w:r>
      <w:r w:rsidRPr="00213D6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213D63">
        <w:rPr>
          <w:rFonts w:ascii="Arial" w:eastAsia="宋体" w:hAnsi="Arial" w:cs="Arial"/>
          <w:color w:val="747147"/>
          <w:kern w:val="36"/>
          <w:sz w:val="19"/>
          <w:szCs w:val="19"/>
        </w:rPr>
        <w:t>高道行</w:t>
      </w:r>
      <w:proofErr w:type="gramStart"/>
      <w:r w:rsidRPr="00213D63">
        <w:rPr>
          <w:rFonts w:ascii="Arial" w:eastAsia="宋体" w:hAnsi="Arial" w:cs="Arial"/>
          <w:color w:val="747147"/>
          <w:kern w:val="36"/>
          <w:sz w:val="19"/>
          <w:szCs w:val="19"/>
        </w:rPr>
        <w:t>華手尼</w:t>
      </w:r>
      <w:proofErr w:type="gramEnd"/>
      <w:r w:rsidRPr="00213D6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213D63" w:rsidRPr="00213D63" w:rsidRDefault="00213D63" w:rsidP="00213D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13D63">
        <w:rPr>
          <w:rFonts w:ascii="Times New Roman" w:eastAsia="宋体" w:hAnsi="Times New Roman" w:cs="Times New Roman"/>
          <w:b/>
          <w:bCs/>
          <w:color w:val="7F003F"/>
          <w:kern w:val="0"/>
          <w:sz w:val="32"/>
          <w:szCs w:val="32"/>
        </w:rPr>
        <w:t>梁普通二年，高郵有華手尼者，志節冰霜，誦妙法華經，不捨晝夜。</w:t>
      </w:r>
      <w:proofErr w:type="gramStart"/>
      <w:r w:rsidRPr="00213D63">
        <w:rPr>
          <w:rFonts w:ascii="Times New Roman" w:eastAsia="宋体" w:hAnsi="Times New Roman" w:cs="Times New Roman"/>
          <w:b/>
          <w:bCs/>
          <w:color w:val="7F003F"/>
          <w:kern w:val="0"/>
          <w:sz w:val="32"/>
          <w:szCs w:val="32"/>
        </w:rPr>
        <w:t>後</w:t>
      </w:r>
      <w:proofErr w:type="gramEnd"/>
      <w:r w:rsidRPr="00213D63">
        <w:rPr>
          <w:rFonts w:ascii="Times New Roman" w:eastAsia="宋体" w:hAnsi="Times New Roman" w:cs="Times New Roman"/>
          <w:b/>
          <w:bCs/>
          <w:color w:val="7F003F"/>
          <w:kern w:val="0"/>
          <w:sz w:val="32"/>
          <w:szCs w:val="32"/>
        </w:rPr>
        <w:t>每誦一卷，右手掌上就生</w:t>
      </w:r>
      <w:proofErr w:type="gramStart"/>
      <w:r w:rsidRPr="00213D63">
        <w:rPr>
          <w:rFonts w:ascii="Times New Roman" w:eastAsia="宋体" w:hAnsi="Times New Roman" w:cs="Times New Roman"/>
          <w:b/>
          <w:bCs/>
          <w:color w:val="7F003F"/>
          <w:kern w:val="0"/>
          <w:sz w:val="32"/>
          <w:szCs w:val="32"/>
        </w:rPr>
        <w:t>一</w:t>
      </w:r>
      <w:proofErr w:type="gramEnd"/>
      <w:r w:rsidRPr="00213D63">
        <w:rPr>
          <w:rFonts w:ascii="Times New Roman" w:eastAsia="宋体" w:hAnsi="Times New Roman" w:cs="Times New Roman"/>
          <w:b/>
          <w:bCs/>
          <w:color w:val="7F003F"/>
          <w:kern w:val="0"/>
          <w:sz w:val="32"/>
          <w:szCs w:val="32"/>
        </w:rPr>
        <w:t>華，</w:t>
      </w:r>
      <w:proofErr w:type="gramStart"/>
      <w:r w:rsidRPr="00213D63">
        <w:rPr>
          <w:rFonts w:ascii="Times New Roman" w:eastAsia="宋体" w:hAnsi="Times New Roman" w:cs="Times New Roman"/>
          <w:b/>
          <w:bCs/>
          <w:color w:val="7F003F"/>
          <w:kern w:val="0"/>
          <w:sz w:val="32"/>
          <w:szCs w:val="32"/>
        </w:rPr>
        <w:t>狀</w:t>
      </w:r>
      <w:proofErr w:type="gramEnd"/>
      <w:r w:rsidRPr="00213D63">
        <w:rPr>
          <w:rFonts w:ascii="Times New Roman" w:eastAsia="宋体" w:hAnsi="Times New Roman" w:cs="Times New Roman"/>
          <w:b/>
          <w:bCs/>
          <w:color w:val="7F003F"/>
          <w:kern w:val="0"/>
          <w:sz w:val="32"/>
          <w:szCs w:val="32"/>
        </w:rPr>
        <w:t>如淩絲，五指皆遍。誦</w:t>
      </w:r>
      <w:proofErr w:type="gramStart"/>
      <w:r w:rsidRPr="00213D63">
        <w:rPr>
          <w:rFonts w:ascii="Times New Roman" w:eastAsia="宋体" w:hAnsi="Times New Roman" w:cs="Times New Roman"/>
          <w:b/>
          <w:bCs/>
          <w:color w:val="7F003F"/>
          <w:kern w:val="0"/>
          <w:sz w:val="32"/>
          <w:szCs w:val="32"/>
        </w:rPr>
        <w:t>徹</w:t>
      </w:r>
      <w:proofErr w:type="gramEnd"/>
      <w:r w:rsidRPr="00213D63">
        <w:rPr>
          <w:rFonts w:ascii="Times New Roman" w:eastAsia="宋体" w:hAnsi="Times New Roman" w:cs="Times New Roman"/>
          <w:b/>
          <w:bCs/>
          <w:color w:val="7F003F"/>
          <w:kern w:val="0"/>
          <w:sz w:val="32"/>
          <w:szCs w:val="32"/>
        </w:rPr>
        <w:t>六七卷，掌上並生二華。武帝召見，大</w:t>
      </w:r>
      <w:proofErr w:type="gramStart"/>
      <w:r w:rsidRPr="00213D63">
        <w:rPr>
          <w:rFonts w:ascii="Times New Roman" w:eastAsia="宋体" w:hAnsi="Times New Roman" w:cs="Times New Roman"/>
          <w:b/>
          <w:bCs/>
          <w:color w:val="7F003F"/>
          <w:kern w:val="0"/>
          <w:sz w:val="32"/>
          <w:szCs w:val="32"/>
        </w:rPr>
        <w:t>為</w:t>
      </w:r>
      <w:proofErr w:type="gramEnd"/>
      <w:r w:rsidRPr="00213D63">
        <w:rPr>
          <w:rFonts w:ascii="Times New Roman" w:eastAsia="宋体" w:hAnsi="Times New Roman" w:cs="Times New Roman"/>
          <w:b/>
          <w:bCs/>
          <w:color w:val="7F003F"/>
          <w:kern w:val="0"/>
          <w:sz w:val="32"/>
          <w:szCs w:val="32"/>
        </w:rPr>
        <w:t>嘉敬，時因號華手尼。</w:t>
      </w:r>
    </w:p>
    <w:p w:rsidR="00213D63" w:rsidRPr="00213D63" w:rsidRDefault="00213D63" w:rsidP="00213D6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13D63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（妙法蓮華經持驗記）</w:t>
      </w:r>
    </w:p>
    <w:p w:rsidR="00213D63" w:rsidRPr="00213D63" w:rsidRDefault="00213D63" w:rsidP="00213D6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13D6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13D63" w:rsidRDefault="001F6F46"/>
    <w:sectPr w:rsidR="001F6F46" w:rsidRPr="00213D6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3D6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D63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13D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13D6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82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69661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217374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2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22623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635491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894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525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451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020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8065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529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495225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1865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4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53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713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7558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28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96914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08722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93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028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693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673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846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2419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615119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976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96010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>国基电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2009-04-18T08:49:00Z</dcterms:created>
  <dcterms:modified xsi:type="dcterms:W3CDTF">2009-04-18T08:52:00Z</dcterms:modified>
</cp:coreProperties>
</file>