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DB1" w:rsidRPr="000D2DB1" w:rsidRDefault="000D2DB1" w:rsidP="000D2DB1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0D2DB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0D2DB1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"http://hk.rd.yahoo.com/blog/mod/art_title/*http:/hk.myblog.yahoo.com/mahabodhicitta/article?mid=11636" \t "_parent" </w:instrText>
      </w:r>
      <w:r w:rsidRPr="000D2DB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0D2DB1">
        <w:rPr>
          <w:rFonts w:ascii="Arial" w:eastAsia="宋体" w:hAnsi="Arial" w:cs="Arial"/>
          <w:color w:val="747147"/>
          <w:kern w:val="36"/>
          <w:sz w:val="32"/>
          <w:szCs w:val="32"/>
        </w:rPr>
        <w:t>生命中有緣的佛</w:t>
      </w:r>
      <w:proofErr w:type="gramStart"/>
      <w:r w:rsidRPr="000D2DB1">
        <w:rPr>
          <w:rFonts w:ascii="Arial" w:eastAsia="宋体" w:hAnsi="Arial" w:cs="Arial"/>
          <w:color w:val="747147"/>
          <w:kern w:val="36"/>
          <w:sz w:val="32"/>
          <w:szCs w:val="32"/>
        </w:rPr>
        <w:t>菩</w:t>
      </w:r>
      <w:proofErr w:type="gramEnd"/>
      <w:r w:rsidRPr="000D2DB1">
        <w:rPr>
          <w:rFonts w:ascii="Arial" w:eastAsia="宋体" w:hAnsi="Arial" w:cs="Arial"/>
          <w:color w:val="747147"/>
          <w:kern w:val="36"/>
          <w:sz w:val="32"/>
          <w:szCs w:val="32"/>
        </w:rPr>
        <w:t>薩</w:t>
      </w:r>
      <w:r w:rsidRPr="000D2DB1">
        <w:rPr>
          <w:rFonts w:ascii="Arial" w:eastAsia="宋体" w:hAnsi="Arial" w:cs="Arial"/>
          <w:color w:val="747147"/>
          <w:kern w:val="36"/>
          <w:sz w:val="32"/>
          <w:szCs w:val="32"/>
        </w:rPr>
        <w:t>(</w:t>
      </w:r>
      <w:r w:rsidRPr="000D2DB1">
        <w:rPr>
          <w:rFonts w:ascii="Arial" w:eastAsia="宋体" w:hAnsi="Arial" w:cs="Arial"/>
          <w:color w:val="747147"/>
          <w:kern w:val="36"/>
          <w:sz w:val="32"/>
          <w:szCs w:val="32"/>
        </w:rPr>
        <w:t>四</w:t>
      </w:r>
      <w:r w:rsidRPr="000D2DB1">
        <w:rPr>
          <w:rFonts w:ascii="Arial" w:eastAsia="宋体" w:hAnsi="Arial" w:cs="Arial"/>
          <w:color w:val="747147"/>
          <w:kern w:val="36"/>
          <w:sz w:val="32"/>
          <w:szCs w:val="32"/>
        </w:rPr>
        <w:t>)</w:t>
      </w:r>
      <w:r w:rsidRPr="000D2DB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0D2DB1" w:rsidRPr="000D2DB1" w:rsidRDefault="000D2DB1" w:rsidP="000D2DB1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至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於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怎麼修呢？我們要找上師灌頂，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傳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你法，才可以修。</w:t>
      </w:r>
    </w:p>
    <w:p w:rsidR="000D2DB1" w:rsidRPr="000D2DB1" w:rsidRDefault="000D2DB1" w:rsidP="000D2DB1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大致上，和我們有緣的佛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薩，接觸到的就是這麼多。還有沒有你想知道的？覺得是和你還要有緣分？覺得剛才講的都好像不適合，好像都不是這些佛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薩的緣分。有沒有師兄接觸過一些佛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薩不是常見的，而你又很喜歡的？</w:t>
      </w:r>
    </w:p>
    <w:p w:rsidR="000D2DB1" w:rsidRPr="000D2DB1" w:rsidRDefault="000D2DB1" w:rsidP="000D2DB1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大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勢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至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薩我已經說了呀。西方三聖很重要，有很大的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勢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力能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將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你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帶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去西方極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樂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世界。大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勢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至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薩在密宗裏的化身叫</w:t>
      </w:r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“</w:t>
      </w:r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金剛薩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埵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”</w:t>
      </w:r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，或東密叫</w:t>
      </w:r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“</w:t>
      </w:r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金剛手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</w:t>
      </w:r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”</w:t>
      </w:r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，藏密叫</w:t>
      </w:r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“</w:t>
      </w:r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金剛薩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埵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”</w:t>
      </w:r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，和大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勢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至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薩或金剛薩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埵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有緣的眾生，也和極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樂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世界的阿彌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陀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佛有緣，因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為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西方三聖一佛二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薩，這倆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薩都是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幫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助師父阿彌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陀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佛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將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眾生接引去西方極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樂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世界。</w:t>
      </w:r>
    </w:p>
    <w:p w:rsidR="000D2DB1" w:rsidRPr="000D2DB1" w:rsidRDefault="000D2DB1" w:rsidP="000D2DB1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無論你修密宗也好、顯宗也好，藏密金剛薩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埵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，修四加行修百字明或東密，又或者顯宗裏面，你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會念首楞嚴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經裏面的《大勢至菩薩圓通章》，或者稱念大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勢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至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薩的名號，其實只是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一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個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薩的變身在顯密，你都和大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勢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至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薩有緣，都和西方極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樂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世界有緣，你都和觀音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薩有緣，和無量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壽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佛無量光佛即阿彌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陀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佛有緣，日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後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也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會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往生去西方極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樂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世界，這是相連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帶動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的關係，可能你自己不知道忽略了。</w:t>
      </w:r>
    </w:p>
    <w:p w:rsidR="000D2DB1" w:rsidRPr="000D2DB1" w:rsidRDefault="000D2DB1" w:rsidP="000D2DB1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lastRenderedPageBreak/>
        <w:t>准提咒我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可以教你念誦，但是需要找一天而不是今晚，因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為傳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咒不能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兒戲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，我說完你學就算，必須要在佛前同而誦之，我說完你觀想佛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薩把咒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傳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承給你，你回去就可以好好修持准提咒。</w:t>
      </w:r>
    </w:p>
    <w:p w:rsidR="000D2DB1" w:rsidRPr="000D2DB1" w:rsidRDefault="000D2DB1" w:rsidP="000D2DB1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還有沒有師兄我剛說的不適合你？你所喜歡的佛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薩我沒講到？</w:t>
      </w:r>
    </w:p>
    <w:p w:rsidR="000D2DB1" w:rsidRPr="000D2DB1" w:rsidRDefault="000D2DB1" w:rsidP="000D2DB1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通常大家都是喜歡觀音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薩多是吧？地藏菩薩多是吧？</w:t>
      </w:r>
    </w:p>
    <w:p w:rsidR="000D2DB1" w:rsidRPr="000D2DB1" w:rsidRDefault="000D2DB1" w:rsidP="000D2DB1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所以普遍性做一個科學的調查，你問人有多少不知道觀音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薩？地藏菩薩比較少人認識，但普遍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說還是很多人認識。所以可以說明觀音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薩和地藏菩薩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對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我們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娑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婆世界特別有緣，多人信就是和這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兩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個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薩有緣份，不代表其他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薩無緣，代表文殊、普賢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薩無緣，不過少人修、少人認識。</w:t>
      </w:r>
    </w:p>
    <w:p w:rsidR="000D2DB1" w:rsidRPr="000D2DB1" w:rsidRDefault="000D2DB1" w:rsidP="000D2DB1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這個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對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我們世界有緣，同時可能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對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第二個世界的緣分就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不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那麼深。所以佛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千千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萬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萬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，化身不同形式去宇宙各度空間有不同的變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身渡化不同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的眾生。</w:t>
      </w:r>
    </w:p>
    <w:p w:rsidR="000D2DB1" w:rsidRPr="000D2DB1" w:rsidRDefault="000D2DB1" w:rsidP="000D2DB1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這師兄想問點什麼？</w:t>
      </w:r>
    </w:p>
    <w:p w:rsidR="000D2DB1" w:rsidRPr="000D2DB1" w:rsidRDefault="000D2DB1" w:rsidP="000D2DB1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大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勢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至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薩，佛門裏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薩的修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為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有四無量心：慈、悲、喜、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捨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，大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勢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至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薩也有修慈悲喜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捨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的法門，所以大喜和大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捨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你</w:t>
      </w:r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lastRenderedPageBreak/>
        <w:t>是說得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對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的，這是佛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薩修行的大心量，包括其他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薩都有這心量。</w:t>
      </w:r>
    </w:p>
    <w:p w:rsidR="000D2DB1" w:rsidRPr="000D2DB1" w:rsidRDefault="000D2DB1" w:rsidP="000D2DB1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慈呢，慈者，給予眾生一切快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樂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，悲者，拔除一切眾生的苦。喜，利益施予眾生喜悅，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捨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是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佈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施，我們所有的，包括身體都可以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佈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施給眾生，這就是般若裏講的</w:t>
      </w:r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“</w:t>
      </w:r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空性＂。用頭目腦髓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佈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施，歌利王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將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佛節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節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肢解佛都不生起怨恨、瞋恨心，都不取相，如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如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不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動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，這就是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捨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心。</w:t>
      </w:r>
    </w:p>
    <w:p w:rsidR="000D2DB1" w:rsidRPr="000D2DB1" w:rsidRDefault="000D2DB1" w:rsidP="000D2DB1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無私，不是交換，不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為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任何的東西，你需要，就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佈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施給你，是無相的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佈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施。所以平時修行，要注意心法、心態，因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為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佛法是深入世間的。學了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佛不能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化解遇到的困難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煩惱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，工作、家庭、感情、親友的問題不能化解，掌握不了方法，就沒到家。</w:t>
      </w:r>
    </w:p>
    <w:p w:rsidR="000D2DB1" w:rsidRPr="000D2DB1" w:rsidRDefault="000D2DB1" w:rsidP="000D2DB1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八萬四千法門，佛法不離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世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間法，很活潑，佛陀教我們智慧是要我們深入世間解決問題。如果學了佛不開心的，越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越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煩惱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，沒有得益，那麼你只學了皮毛，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帶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著念珠，念咒追逐</w:t>
      </w:r>
      <w:proofErr w:type="gramStart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數</w:t>
      </w:r>
      <w:proofErr w:type="gramEnd"/>
      <w:r w:rsidRPr="000D2DB1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量，學了表相，而不是學真心。</w:t>
      </w:r>
    </w:p>
    <w:p w:rsidR="001F6F46" w:rsidRPr="000D2DB1" w:rsidRDefault="001F6F46"/>
    <w:sectPr w:rsidR="001F6F46" w:rsidRPr="000D2DB1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D2DB1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D2DB1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D2DB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D2DB1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0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247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65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496428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156548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664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301673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3750374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930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1474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3082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23637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58791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1159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00861855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330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679598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201</Words>
  <Characters>1146</Characters>
  <Application>Microsoft Office Word</Application>
  <DocSecurity>0</DocSecurity>
  <Lines>9</Lines>
  <Paragraphs>2</Paragraphs>
  <ScaleCrop>false</ScaleCrop>
  <Company>国基电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2009-04-18T09:56:00Z</dcterms:created>
  <dcterms:modified xsi:type="dcterms:W3CDTF">2009-04-18T09:57:00Z</dcterms:modified>
</cp:coreProperties>
</file>