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C8B" w:rsidRPr="00CA4C8B" w:rsidRDefault="00CA4C8B" w:rsidP="00CA4C8B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6"/>
          <w:szCs w:val="36"/>
        </w:rPr>
      </w:pPr>
      <w:r w:rsidRPr="00CA4C8B">
        <w:rPr>
          <w:rFonts w:ascii="Arial" w:eastAsia="宋体" w:hAnsi="Arial" w:cs="Arial"/>
          <w:color w:val="666666"/>
          <w:kern w:val="36"/>
          <w:sz w:val="36"/>
          <w:szCs w:val="36"/>
        </w:rPr>
        <w:fldChar w:fldCharType="begin"/>
      </w:r>
      <w:r w:rsidRPr="00CA4C8B">
        <w:rPr>
          <w:rFonts w:ascii="Arial" w:eastAsia="宋体" w:hAnsi="Arial" w:cs="Arial"/>
          <w:color w:val="666666"/>
          <w:kern w:val="36"/>
          <w:sz w:val="36"/>
          <w:szCs w:val="36"/>
        </w:rPr>
        <w:instrText xml:space="preserve"> HYPERLINK "http://hk.rd.yahoo.com/blog/mod/art_title/*http:/hk.myblog.yahoo.com/mahabodhicitta/article?mid=3814" \t "_parent" </w:instrText>
      </w:r>
      <w:r w:rsidRPr="00CA4C8B">
        <w:rPr>
          <w:rFonts w:ascii="Arial" w:eastAsia="宋体" w:hAnsi="Arial" w:cs="Arial"/>
          <w:color w:val="666666"/>
          <w:kern w:val="36"/>
          <w:sz w:val="36"/>
          <w:szCs w:val="36"/>
        </w:rPr>
        <w:fldChar w:fldCharType="separate"/>
      </w:r>
      <w:r w:rsidRPr="00CA4C8B">
        <w:rPr>
          <w:rFonts w:ascii="Arial" w:eastAsia="宋体" w:hAnsi="Arial" w:cs="Arial"/>
          <w:color w:val="747147"/>
          <w:kern w:val="36"/>
          <w:sz w:val="36"/>
          <w:szCs w:val="36"/>
        </w:rPr>
        <w:t>生命中有緣的佛</w:t>
      </w:r>
      <w:proofErr w:type="gramStart"/>
      <w:r w:rsidRPr="00CA4C8B">
        <w:rPr>
          <w:rFonts w:ascii="Arial" w:eastAsia="宋体" w:hAnsi="Arial" w:cs="Arial"/>
          <w:color w:val="747147"/>
          <w:kern w:val="36"/>
          <w:sz w:val="36"/>
          <w:szCs w:val="36"/>
        </w:rPr>
        <w:t>菩</w:t>
      </w:r>
      <w:proofErr w:type="gramEnd"/>
      <w:r w:rsidRPr="00CA4C8B">
        <w:rPr>
          <w:rFonts w:ascii="Arial" w:eastAsia="宋体" w:hAnsi="Arial" w:cs="Arial"/>
          <w:color w:val="747147"/>
          <w:kern w:val="36"/>
          <w:sz w:val="36"/>
          <w:szCs w:val="36"/>
        </w:rPr>
        <w:t>薩</w:t>
      </w:r>
      <w:r w:rsidRPr="00CA4C8B">
        <w:rPr>
          <w:rFonts w:ascii="Arial" w:eastAsia="宋体" w:hAnsi="Arial" w:cs="Arial"/>
          <w:color w:val="747147"/>
          <w:kern w:val="36"/>
          <w:sz w:val="36"/>
          <w:szCs w:val="36"/>
        </w:rPr>
        <w:t>(</w:t>
      </w:r>
      <w:r w:rsidRPr="00CA4C8B">
        <w:rPr>
          <w:rFonts w:ascii="Arial" w:eastAsia="宋体" w:hAnsi="Arial" w:cs="Arial"/>
          <w:color w:val="747147"/>
          <w:kern w:val="36"/>
          <w:sz w:val="36"/>
          <w:szCs w:val="36"/>
        </w:rPr>
        <w:t>三</w:t>
      </w:r>
      <w:r w:rsidRPr="00CA4C8B">
        <w:rPr>
          <w:rFonts w:ascii="Arial" w:eastAsia="宋体" w:hAnsi="Arial" w:cs="Arial"/>
          <w:color w:val="747147"/>
          <w:kern w:val="36"/>
          <w:sz w:val="36"/>
          <w:szCs w:val="36"/>
        </w:rPr>
        <w:t>)</w:t>
      </w:r>
      <w:r w:rsidRPr="00CA4C8B">
        <w:rPr>
          <w:rFonts w:ascii="Arial" w:eastAsia="宋体" w:hAnsi="Arial" w:cs="Arial"/>
          <w:color w:val="666666"/>
          <w:kern w:val="36"/>
          <w:sz w:val="36"/>
          <w:szCs w:val="36"/>
        </w:rPr>
        <w:fldChar w:fldCharType="end"/>
      </w:r>
    </w:p>
    <w:p w:rsidR="00CA4C8B" w:rsidRPr="00CA4C8B" w:rsidRDefault="00CA4C8B" w:rsidP="00CA4C8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另一個我想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介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紹的本尊</w:t>
      </w:r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,</w:t>
      </w:r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是東方淨琉璃世界的藥師琉璃光如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來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。如果大家是做醫院、醫護人員的職業，比較適合修行藥師佛的法門。你真心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幫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助這個病人，救他的病，但有很多病不是針藥能治好，必須用佛法化解他的業力。如果針藥能治好一切的病，那人類就不用死，人人再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來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此聽法都一百多歲了。所以醫生除了治人物質身體的病，精神上或靈界上的病不用醫藥的方法解除，所以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幫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助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一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個人治病，藥師佛的法除了醫治肉體，也都治他的精神。如果醫護人員能修持藥師佛的法門，就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對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病人有很多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幫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助，他自己也積很多功德，培養慈悲心，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將來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成佛</w:t>
      </w:r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,</w:t>
      </w:r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也都可以真正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幫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助病者治病。</w:t>
      </w:r>
    </w:p>
    <w:p w:rsidR="00CA4C8B" w:rsidRPr="00CA4C8B" w:rsidRDefault="00CA4C8B" w:rsidP="00CA4C8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比如癌症，很難用醫藥治好，大部分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會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死亡，由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於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前生的業力，特別是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殺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生重。如果只用化學治療、打針、放射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殺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癌細胞，在物質上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幫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他改變沒有用，還有業力要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幫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他化解，就用藥師佛的法門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將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前生的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惡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業消除，教他藥師佛的法門，教他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懺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悔，念誦藥師琉璃光如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來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的灌頂真言，喝藥師琉璃光如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來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的法水，再配合人間的醫藥，就可以治好。</w:t>
      </w:r>
    </w:p>
    <w:p w:rsidR="00CA4C8B" w:rsidRPr="00CA4C8B" w:rsidRDefault="00CA4C8B" w:rsidP="00CA4C8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lastRenderedPageBreak/>
        <w:t>但是，有多少醫生信佛呢？有多少醫護人員和藥師佛相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應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呢？並知道自己適合修藥師佛的法門？寥寥可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數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。所以這些法門需要真正發揚出去，配合自己的職業、自己的特性，日常治病的時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候就是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佛法。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幫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助眾生是佛法，沒有分工作與不工作，</w:t>
      </w:r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24</w:t>
      </w:r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小時你都在修行。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幫助病人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功德很大，佛經上講，看病的福田是第一的福田。選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對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了法門的確很好，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會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越修越開心。不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會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說怎麼修了這麼久，學了一年，連觀想都觀想不了。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為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什麼修觀音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菩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薩法一年了都還是沒有慈悲心呢</w:t>
      </w:r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?</w:t>
      </w:r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可能你在外功上做得不相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應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。外在可能還有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殺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生，有習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氣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，還沒有慈悲心。要檢點，要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內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外去配合。</w:t>
      </w:r>
    </w:p>
    <w:p w:rsidR="00CA4C8B" w:rsidRPr="00CA4C8B" w:rsidRDefault="00CA4C8B" w:rsidP="00CA4C8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還有一尊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菩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薩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對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我們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來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說是特別重要。在末法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娑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婆世界，要我們不吃肉、不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殺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生、不喝酒，或者甚至清淨修行不結婚出家很難。有一尊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菩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薩的法門很適合我們修，因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為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他的慈悲心很強大，飲酒、吃肉、造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惡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業的眾生修都有相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應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。剛才講修觀音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菩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薩法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殺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生吃肉不相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應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，但觀音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菩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薩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的悲心也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都化現出准提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菩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薩。准提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菩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薩的慈悲心很強大，他說不問在家，出家，飲酒，吃肉，但能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專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心修持准提法門都有相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應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。那當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然准提菩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薩不是給機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會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你造業，但又憐憫你想修佛法，習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氣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未除，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一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時叫你不吃肉不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殺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生，你是改不了的。</w:t>
      </w:r>
    </w:p>
    <w:p w:rsidR="00CA4C8B" w:rsidRPr="00CA4C8B" w:rsidRDefault="00CA4C8B" w:rsidP="00CA4C8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lastRenderedPageBreak/>
        <w:t>習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氣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是我們生生世世累積的，猶如一面鏡放了十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幾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年所積的塵是不是一次就可以擦得了呢？要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將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本性光明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恢復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，磨洗、磨練習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氣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不是一世可以做得到，但你又要修持佛法，所以准提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菩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薩是很適合我們在末法修持的法門。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修准提法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，我們要保持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一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個心，就是希望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菩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薩加被我，希望我的習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氣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慢慢改變，那就相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應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。</w:t>
      </w:r>
    </w:p>
    <w:p w:rsidR="00CA4C8B" w:rsidRPr="00CA4C8B" w:rsidRDefault="00CA4C8B" w:rsidP="00CA4C8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如果修准提法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，以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為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好像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菩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薩給你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一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塊免死金牌，吃肉、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殺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生修持都可以相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應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，這個思想錯誤，很容易造業。這個吃肉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殺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生是一個過渡期，習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氣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一步一步改變。所以准提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菩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薩的法門也很適合我們一般人去修。但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介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紹准提法門的法師很少，因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為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在佛法的學理上分，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屬於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密宗的佛母，所以顯宗的修行人比較少修這個法。但顯宗的出家人早上念誦經典時，十小咒裡也有准提咒。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為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什麼呢？十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小咒是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很重要的咒，編了讓出家人晨鐘暮鼓所誦很重要的咒。選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擇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大藏經裏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的咒有十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個，成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為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出家人每天的功課，其中之一就是准提咒。所以准提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對於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末法非常重要。</w:t>
      </w:r>
    </w:p>
    <w:p w:rsidR="00CA4C8B" w:rsidRPr="00CA4C8B" w:rsidRDefault="00CA4C8B" w:rsidP="00CA4C8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如果你的習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氣暫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時不能改變，發現自己的性格又不像觀音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菩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薩，又不像地藏菩薩、又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不像文殊菩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薩、又不是彌勒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菩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薩、不是普賢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菩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薩，那你可能適合修准提法。如果你覺得自己習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氣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改不了，業障很重，那就最適合</w:t>
      </w:r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lastRenderedPageBreak/>
        <w:t>修持准提法門，一段時間，習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氣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就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會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慢慢改變，縱然修持的時候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會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飲酒吃肉，但准提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菩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薩的加持力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薰陶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、天天修習，必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會將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習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氣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改變。所以這尊</w:t>
      </w:r>
      <w:proofErr w:type="gramStart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菩</w:t>
      </w:r>
      <w:proofErr w:type="gramEnd"/>
      <w:r w:rsidRPr="00CA4C8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薩十分重要。</w:t>
      </w:r>
    </w:p>
    <w:p w:rsidR="00CA4C8B" w:rsidRPr="00CA4C8B" w:rsidRDefault="00CA4C8B" w:rsidP="00CA4C8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A4C8B">
        <w:rPr>
          <w:rFonts w:ascii="Arial" w:eastAsia="宋体" w:hAnsi="Arial" w:cs="Arial"/>
          <w:color w:val="666666"/>
          <w:kern w:val="0"/>
          <w:sz w:val="36"/>
          <w:szCs w:val="36"/>
        </w:rPr>
        <w:t> 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A4C8B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4C8B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A4C8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A4C8B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6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827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16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358621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006876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00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881698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95064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2473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427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0802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0513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38035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993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19769466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54668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1229931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235</Words>
  <Characters>1342</Characters>
  <Application>Microsoft Office Word</Application>
  <DocSecurity>0</DocSecurity>
  <Lines>11</Lines>
  <Paragraphs>3</Paragraphs>
  <ScaleCrop>false</ScaleCrop>
  <Company>国基电</Company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2009-04-18T09:15:00Z</dcterms:created>
  <dcterms:modified xsi:type="dcterms:W3CDTF">2009-04-18T09:16:00Z</dcterms:modified>
</cp:coreProperties>
</file>