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AA" w:rsidRPr="00493A08" w:rsidRDefault="000144AA" w:rsidP="000144AA">
      <w:pPr>
        <w:rPr>
          <w:rFonts w:hint="eastAsia"/>
          <w:b/>
          <w:bCs/>
          <w:color w:val="003300"/>
          <w:sz w:val="40"/>
          <w:szCs w:val="40"/>
          <w:bdr w:val="single" w:sz="4" w:space="0" w:color="auto"/>
        </w:rPr>
      </w:pPr>
      <w:r w:rsidRPr="00493A08">
        <w:rPr>
          <w:rFonts w:hint="eastAsia"/>
          <w:b/>
          <w:bCs/>
          <w:color w:val="003300"/>
          <w:sz w:val="40"/>
          <w:szCs w:val="40"/>
          <w:bdr w:val="single" w:sz="4" w:space="0" w:color="auto"/>
        </w:rPr>
        <w:t>華嚴嶺會紫魄大師</w:t>
      </w:r>
    </w:p>
    <w:p w:rsidR="000144AA" w:rsidRDefault="000144AA" w:rsidP="000144AA">
      <w:pPr>
        <w:rPr>
          <w:rFonts w:hint="eastAsia"/>
          <w:b/>
          <w:sz w:val="36"/>
          <w:szCs w:val="36"/>
        </w:rPr>
      </w:pPr>
    </w:p>
    <w:p w:rsidR="000144AA" w:rsidRDefault="000144AA" w:rsidP="000144AA">
      <w:pPr>
        <w:rPr>
          <w:rFonts w:hint="eastAsia"/>
          <w:b/>
          <w:sz w:val="36"/>
          <w:szCs w:val="36"/>
        </w:rPr>
      </w:pPr>
    </w:p>
    <w:p w:rsidR="000144AA" w:rsidRPr="001059B6" w:rsidRDefault="000144AA" w:rsidP="000144AA">
      <w:pPr>
        <w:rPr>
          <w:rFonts w:hint="eastAsia"/>
          <w:b/>
          <w:color w:val="800000"/>
          <w:sz w:val="36"/>
          <w:szCs w:val="36"/>
        </w:rPr>
      </w:pPr>
      <w:r w:rsidRPr="001059B6">
        <w:rPr>
          <w:rFonts w:hint="eastAsia"/>
          <w:b/>
          <w:color w:val="800000"/>
          <w:sz w:val="36"/>
          <w:szCs w:val="36"/>
        </w:rPr>
        <w:t>破霧排雲踏月來</w:t>
      </w:r>
      <w:r w:rsidRPr="001059B6">
        <w:rPr>
          <w:rFonts w:hint="eastAsia"/>
          <w:b/>
          <w:color w:val="800000"/>
          <w:sz w:val="36"/>
          <w:szCs w:val="36"/>
        </w:rPr>
        <w:tab/>
      </w:r>
      <w:r w:rsidRPr="001059B6">
        <w:rPr>
          <w:rFonts w:hint="eastAsia"/>
          <w:b/>
          <w:color w:val="800000"/>
          <w:sz w:val="36"/>
          <w:szCs w:val="36"/>
        </w:rPr>
        <w:tab/>
      </w:r>
      <w:r w:rsidRPr="001059B6">
        <w:rPr>
          <w:rFonts w:hint="eastAsia"/>
          <w:b/>
          <w:color w:val="800000"/>
          <w:sz w:val="36"/>
          <w:szCs w:val="36"/>
        </w:rPr>
        <w:t>乘風飛度洗塵埃</w:t>
      </w:r>
    </w:p>
    <w:p w:rsidR="000144AA" w:rsidRPr="001059B6" w:rsidRDefault="000144AA" w:rsidP="000144AA">
      <w:pPr>
        <w:rPr>
          <w:rFonts w:hint="eastAsia"/>
          <w:b/>
          <w:color w:val="800000"/>
          <w:sz w:val="36"/>
          <w:szCs w:val="36"/>
        </w:rPr>
      </w:pPr>
      <w:r w:rsidRPr="001059B6">
        <w:rPr>
          <w:rFonts w:hint="eastAsia"/>
          <w:b/>
          <w:color w:val="800000"/>
          <w:sz w:val="36"/>
          <w:szCs w:val="36"/>
        </w:rPr>
        <w:t>諸佛星辰浮天漢</w:t>
      </w:r>
      <w:r w:rsidRPr="001059B6">
        <w:rPr>
          <w:rFonts w:hint="eastAsia"/>
          <w:b/>
          <w:color w:val="800000"/>
          <w:sz w:val="36"/>
          <w:szCs w:val="36"/>
        </w:rPr>
        <w:tab/>
      </w:r>
      <w:r w:rsidRPr="001059B6">
        <w:rPr>
          <w:rFonts w:hint="eastAsia"/>
          <w:b/>
          <w:color w:val="800000"/>
          <w:sz w:val="36"/>
          <w:szCs w:val="36"/>
        </w:rPr>
        <w:tab/>
      </w:r>
      <w:r w:rsidRPr="001059B6">
        <w:rPr>
          <w:rFonts w:hint="eastAsia"/>
          <w:b/>
          <w:color w:val="800000"/>
          <w:sz w:val="36"/>
          <w:szCs w:val="36"/>
        </w:rPr>
        <w:t>重門今夜為君開</w:t>
      </w:r>
    </w:p>
    <w:p w:rsidR="000144AA" w:rsidRPr="007953B0" w:rsidRDefault="000144AA" w:rsidP="000144AA">
      <w:pPr>
        <w:rPr>
          <w:rFonts w:hint="eastAsia"/>
          <w:b/>
          <w:sz w:val="36"/>
          <w:szCs w:val="36"/>
        </w:rPr>
      </w:pPr>
    </w:p>
    <w:p w:rsidR="000144AA" w:rsidRDefault="000144AA" w:rsidP="000144AA">
      <w:pPr>
        <w:rPr>
          <w:rFonts w:hint="eastAsia"/>
          <w:b/>
          <w:sz w:val="36"/>
          <w:szCs w:val="36"/>
        </w:rPr>
      </w:pPr>
    </w:p>
    <w:p w:rsidR="000144AA" w:rsidRPr="001059B6" w:rsidRDefault="000144AA" w:rsidP="000144AA">
      <w:pPr>
        <w:rPr>
          <w:rFonts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color w:val="003300"/>
          <w:sz w:val="32"/>
          <w:szCs w:val="32"/>
        </w:rPr>
        <w:t>華嚴嶺</w:t>
      </w:r>
      <w:r w:rsidRPr="001059B6">
        <w:rPr>
          <w:rFonts w:hint="eastAsia"/>
          <w:b/>
          <w:color w:val="003300"/>
          <w:sz w:val="32"/>
          <w:szCs w:val="32"/>
        </w:rPr>
        <w:t>(</w:t>
      </w:r>
      <w:r w:rsidRPr="001059B6">
        <w:rPr>
          <w:rFonts w:hint="eastAsia"/>
          <w:b/>
          <w:color w:val="003300"/>
          <w:sz w:val="32"/>
          <w:szCs w:val="32"/>
        </w:rPr>
        <w:t>Ａ</w:t>
      </w:r>
      <w:r w:rsidRPr="001059B6">
        <w:rPr>
          <w:rFonts w:hint="eastAsia"/>
          <w:b/>
          <w:color w:val="003300"/>
          <w:sz w:val="32"/>
          <w:szCs w:val="32"/>
        </w:rPr>
        <w:t xml:space="preserve">) </w:t>
      </w:r>
      <w:r w:rsidRPr="001059B6">
        <w:rPr>
          <w:rFonts w:hint="eastAsia"/>
          <w:b/>
          <w:color w:val="003300"/>
          <w:sz w:val="32"/>
          <w:szCs w:val="32"/>
        </w:rPr>
        <w:t>：參見紫魄大師</w:t>
      </w:r>
    </w:p>
    <w:p w:rsidR="000144AA" w:rsidRPr="001059B6" w:rsidRDefault="000144AA" w:rsidP="000144AA">
      <w:pPr>
        <w:rPr>
          <w:rFonts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color w:val="003300"/>
          <w:sz w:val="32"/>
          <w:szCs w:val="32"/>
        </w:rPr>
        <w:t>大師　　　：免禮</w:t>
      </w:r>
    </w:p>
    <w:p w:rsidR="000144AA" w:rsidRPr="001059B6" w:rsidRDefault="000144AA" w:rsidP="000144AA">
      <w:pPr>
        <w:tabs>
          <w:tab w:val="left" w:pos="1188"/>
        </w:tabs>
        <w:rPr>
          <w:rFonts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bCs/>
          <w:color w:val="003300"/>
          <w:sz w:val="32"/>
          <w:szCs w:val="32"/>
        </w:rPr>
        <w:t>華嚴嶺</w:t>
      </w:r>
      <w:r w:rsidRPr="001059B6">
        <w:rPr>
          <w:rFonts w:hint="eastAsia"/>
          <w:b/>
          <w:color w:val="003300"/>
          <w:sz w:val="32"/>
          <w:szCs w:val="32"/>
        </w:rPr>
        <w:tab/>
      </w:r>
      <w:r w:rsidRPr="001059B6">
        <w:rPr>
          <w:rFonts w:hint="eastAsia"/>
          <w:b/>
          <w:color w:val="003300"/>
          <w:sz w:val="32"/>
          <w:szCs w:val="32"/>
        </w:rPr>
        <w:t>：大師，請問此地是否兜率陀天內院？</w:t>
      </w:r>
    </w:p>
    <w:p w:rsidR="000144AA" w:rsidRPr="001059B6" w:rsidRDefault="000144AA" w:rsidP="000144AA">
      <w:pPr>
        <w:tabs>
          <w:tab w:val="left" w:pos="1188"/>
        </w:tabs>
        <w:rPr>
          <w:rFonts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color w:val="003300"/>
          <w:sz w:val="32"/>
          <w:szCs w:val="32"/>
        </w:rPr>
        <w:t>大師</w:t>
      </w:r>
      <w:r w:rsidRPr="001059B6">
        <w:rPr>
          <w:rFonts w:hint="eastAsia"/>
          <w:b/>
          <w:color w:val="003300"/>
          <w:sz w:val="32"/>
          <w:szCs w:val="32"/>
        </w:rPr>
        <w:tab/>
      </w:r>
      <w:r w:rsidRPr="001059B6">
        <w:rPr>
          <w:rFonts w:hint="eastAsia"/>
          <w:b/>
          <w:color w:val="003300"/>
          <w:sz w:val="32"/>
          <w:szCs w:val="32"/>
        </w:rPr>
        <w:t>：正是，此地為內院的龍華寶林</w:t>
      </w:r>
      <w:r w:rsidRPr="001059B6">
        <w:rPr>
          <w:rFonts w:ascii="PMingLiU" w:hint="eastAsia"/>
          <w:b/>
          <w:color w:val="003300"/>
          <w:sz w:val="32"/>
          <w:szCs w:val="32"/>
        </w:rPr>
        <w:t>。</w:t>
      </w:r>
    </w:p>
    <w:p w:rsidR="000144AA" w:rsidRPr="001059B6" w:rsidRDefault="000144AA" w:rsidP="000144AA">
      <w:pPr>
        <w:tabs>
          <w:tab w:val="left" w:pos="1188"/>
        </w:tabs>
        <w:rPr>
          <w:rFonts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color w:val="003300"/>
          <w:sz w:val="32"/>
          <w:szCs w:val="32"/>
        </w:rPr>
        <w:t>Ａ</w:t>
      </w:r>
      <w:r w:rsidRPr="001059B6">
        <w:rPr>
          <w:rFonts w:hint="eastAsia"/>
          <w:b/>
          <w:color w:val="003300"/>
          <w:sz w:val="32"/>
          <w:szCs w:val="32"/>
        </w:rPr>
        <w:tab/>
      </w:r>
      <w:r w:rsidRPr="001059B6">
        <w:rPr>
          <w:rFonts w:hint="eastAsia"/>
          <w:b/>
          <w:color w:val="003300"/>
          <w:sz w:val="32"/>
          <w:szCs w:val="32"/>
        </w:rPr>
        <w:t>：大師，今夜來去匆匆，晚學實有事請教</w:t>
      </w:r>
      <w:r w:rsidRPr="001059B6">
        <w:rPr>
          <w:rFonts w:ascii="PMingLiU" w:hint="eastAsia"/>
          <w:b/>
          <w:color w:val="003300"/>
          <w:sz w:val="32"/>
          <w:szCs w:val="32"/>
        </w:rPr>
        <w:t>。</w:t>
      </w:r>
    </w:p>
    <w:p w:rsidR="000144AA" w:rsidRPr="001059B6" w:rsidRDefault="000144AA" w:rsidP="000144AA">
      <w:pPr>
        <w:tabs>
          <w:tab w:val="left" w:pos="1188"/>
        </w:tabs>
        <w:rPr>
          <w:rFonts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color w:val="003300"/>
          <w:sz w:val="32"/>
          <w:szCs w:val="32"/>
        </w:rPr>
        <w:t>大師</w:t>
      </w:r>
      <w:r w:rsidRPr="001059B6">
        <w:rPr>
          <w:rFonts w:hint="eastAsia"/>
          <w:b/>
          <w:color w:val="003300"/>
          <w:sz w:val="32"/>
          <w:szCs w:val="32"/>
        </w:rPr>
        <w:tab/>
      </w:r>
      <w:r w:rsidRPr="001059B6">
        <w:rPr>
          <w:rFonts w:hint="eastAsia"/>
          <w:b/>
          <w:color w:val="003300"/>
          <w:sz w:val="32"/>
          <w:szCs w:val="32"/>
        </w:rPr>
        <w:t>：恣問不妨</w:t>
      </w:r>
      <w:r w:rsidRPr="001059B6">
        <w:rPr>
          <w:rFonts w:ascii="PMingLiU" w:hint="eastAsia"/>
          <w:b/>
          <w:color w:val="003300"/>
          <w:sz w:val="32"/>
          <w:szCs w:val="32"/>
        </w:rPr>
        <w:t>。</w:t>
      </w:r>
    </w:p>
    <w:p w:rsidR="000144AA" w:rsidRPr="001059B6" w:rsidRDefault="000144AA" w:rsidP="000144AA">
      <w:pPr>
        <w:tabs>
          <w:tab w:val="left" w:pos="1188"/>
        </w:tabs>
        <w:rPr>
          <w:rFonts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color w:val="003300"/>
          <w:sz w:val="32"/>
          <w:szCs w:val="32"/>
        </w:rPr>
        <w:t>Ａ</w:t>
      </w:r>
      <w:r w:rsidRPr="001059B6">
        <w:rPr>
          <w:rFonts w:hint="eastAsia"/>
          <w:b/>
          <w:color w:val="003300"/>
          <w:sz w:val="32"/>
          <w:szCs w:val="32"/>
        </w:rPr>
        <w:tab/>
      </w:r>
      <w:r w:rsidRPr="001059B6">
        <w:rPr>
          <w:rFonts w:hint="eastAsia"/>
          <w:b/>
          <w:color w:val="003300"/>
          <w:sz w:val="32"/>
          <w:szCs w:val="32"/>
        </w:rPr>
        <w:t>：感謝大師！</w:t>
      </w:r>
    </w:p>
    <w:p w:rsidR="000144AA" w:rsidRPr="001059B6" w:rsidRDefault="000144AA" w:rsidP="000144AA">
      <w:pPr>
        <w:tabs>
          <w:tab w:val="left" w:pos="1188"/>
        </w:tabs>
        <w:rPr>
          <w:rFonts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color w:val="003300"/>
          <w:sz w:val="32"/>
          <w:szCs w:val="32"/>
        </w:rPr>
        <w:t>Ａ</w:t>
      </w:r>
      <w:r w:rsidRPr="001059B6">
        <w:rPr>
          <w:rFonts w:hint="eastAsia"/>
          <w:b/>
          <w:color w:val="003300"/>
          <w:sz w:val="32"/>
          <w:szCs w:val="32"/>
        </w:rPr>
        <w:tab/>
      </w:r>
      <w:r w:rsidRPr="001059B6">
        <w:rPr>
          <w:rFonts w:hint="eastAsia"/>
          <w:b/>
          <w:color w:val="003300"/>
          <w:sz w:val="32"/>
          <w:szCs w:val="32"/>
        </w:rPr>
        <w:t>：晚學嘗聞大佛頂首楞嚴經是偽，未知屬實否？</w:t>
      </w:r>
    </w:p>
    <w:p w:rsidR="000144AA" w:rsidRPr="001059B6" w:rsidRDefault="000144AA" w:rsidP="000144AA">
      <w:pPr>
        <w:tabs>
          <w:tab w:val="left" w:pos="1188"/>
        </w:tabs>
        <w:ind w:left="1281" w:hangingChars="400" w:hanging="1281"/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hint="eastAsia"/>
          <w:b/>
          <w:color w:val="003300"/>
          <w:sz w:val="32"/>
          <w:szCs w:val="32"/>
        </w:rPr>
        <w:t>大師</w:t>
      </w:r>
      <w:r w:rsidRPr="001059B6">
        <w:rPr>
          <w:rFonts w:hint="eastAsia"/>
          <w:b/>
          <w:color w:val="003300"/>
          <w:sz w:val="32"/>
          <w:szCs w:val="32"/>
        </w:rPr>
        <w:tab/>
      </w:r>
      <w:r w:rsidRPr="001059B6">
        <w:rPr>
          <w:rFonts w:hint="eastAsia"/>
          <w:b/>
          <w:color w:val="003300"/>
          <w:sz w:val="32"/>
          <w:szCs w:val="32"/>
        </w:rPr>
        <w:t>：茫茫大地，塵宇眾生，只為夙業所蔽，誤真作假，良可嘆哉！只以斯經梵本久藏龍藏之中，難出於世！及後東傳，為魔所忌，滅之後快。文雖藻詞美潤，實為佛師肺腑之教，開人天眼目；若弗珍重，久而遂滅也</w:t>
      </w:r>
      <w:r w:rsidRPr="001059B6">
        <w:rPr>
          <w:rFonts w:ascii="PMingLiU" w:hint="eastAsia"/>
          <w:b/>
          <w:color w:val="003300"/>
          <w:sz w:val="32"/>
          <w:szCs w:val="32"/>
        </w:rPr>
        <w:t>！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：大師，見性之事，可否具說？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：未見之時也是性，見過之後也是性！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lastRenderedPageBreak/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：見與不見者誰？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：誰是兜率主！</w:t>
      </w:r>
      <w:r w:rsidRPr="001059B6">
        <w:rPr>
          <w:rFonts w:ascii="PMingLiU"/>
          <w:b/>
          <w:color w:val="003300"/>
          <w:sz w:val="32"/>
          <w:szCs w:val="32"/>
        </w:rPr>
        <w:br/>
      </w: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：生死凡夫，如何得度？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：且道得度來。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：不甚了了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：了了，亦了之！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：斯時以何法門為最？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：無戒不入，非律不行！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：那麼，言下之意，是否修學律宗最勝？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 xml:space="preserve">：宗由人立，法從師傳，宗與不宗，不妨菩提。　　　</w:t>
      </w:r>
    </w:p>
    <w:p w:rsidR="000144AA" w:rsidRPr="001059B6" w:rsidRDefault="000144AA" w:rsidP="000144AA">
      <w:pPr>
        <w:tabs>
          <w:tab w:val="left" w:pos="1188"/>
        </w:tabs>
        <w:ind w:firstLineChars="400" w:firstLine="1281"/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 xml:space="preserve">　　　佛說三無漏學，弗能躡等；「因戒生定，因定　　　　　　發慧。」為三世諸佛共同之教。弗論修何宗何派，必以戒律作津，是則穩妥；反之易生阻障重重，難近真道。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：道宣律祖，是否已生在內院？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：律祖伴隨天主彌勒菩薩，大興教化。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：哪玄奘法師呢？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：三藏得生內院，勞苦功高，再不來人間矣！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：哦！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：穢跡法是否可普傳眾生？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：萬萬不可！斯法為眾佛之通教，降魔甚為猛厲！持戒不精，修法魔障迭起，反害淺根之眾，實非人人可修，</w:t>
      </w:r>
      <w:r w:rsidRPr="001059B6">
        <w:rPr>
          <w:rFonts w:ascii="PMingLiU" w:hint="eastAsia"/>
          <w:b/>
          <w:color w:val="003300"/>
          <w:sz w:val="32"/>
          <w:szCs w:val="32"/>
        </w:rPr>
        <w:lastRenderedPageBreak/>
        <w:t>慎之！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：謹遵法旨！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：請問吾國之法運？</w:t>
      </w:r>
    </w:p>
    <w:p w:rsidR="000144AA" w:rsidRPr="001059B6" w:rsidRDefault="000144AA" w:rsidP="000144AA">
      <w:pPr>
        <w:tabs>
          <w:tab w:val="left" w:pos="1188"/>
        </w:tabs>
        <w:ind w:left="1281" w:hangingChars="400" w:hanging="1281"/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自周王之時，吾佛曾遊化中土，並派遣文殊師利菩薩及目犍連尊教化國民，使人心歸厚。及傳至今，末法之時，教內自殘互鬥，外則諸魔淩迫，經道不彰。行人放忽尸羅毘尼，成紙上之文，甚為可嘆！佛言：毘尼在則聖教在，若不堅住於斯，法即速滅！所謂大法，莫過於尸羅毘尼之正教，弗論緇素，皆宜各守本位，堅住律儀，則可令正法長住，眾生得救挽。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：敢問目犍連尊者，早於佛陀圓寂，何可遊化吾土？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：佛世之時，同名目連者眾多，實有六人，此非大目犍連也。</w:t>
      </w:r>
    </w:p>
    <w:p w:rsidR="000144AA" w:rsidRPr="001059B6" w:rsidRDefault="000144AA" w:rsidP="000144AA">
      <w:pPr>
        <w:tabs>
          <w:tab w:val="left" w:pos="1188"/>
        </w:tabs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Ａ：哪麼吾土之聖賢孔丘夫子並老聃夫子，又是否佛陀弟子之應化？</w:t>
      </w:r>
    </w:p>
    <w:p w:rsidR="000144AA" w:rsidRPr="001059B6" w:rsidRDefault="000144AA" w:rsidP="000144AA">
      <w:pPr>
        <w:tabs>
          <w:tab w:val="left" w:pos="1188"/>
        </w:tabs>
        <w:ind w:left="1281" w:hangingChars="400" w:hanging="1281"/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hint="eastAsia"/>
          <w:b/>
          <w:color w:val="003300"/>
          <w:sz w:val="32"/>
          <w:szCs w:val="32"/>
        </w:rPr>
        <w:t>大師</w:t>
      </w:r>
      <w:r w:rsidRPr="001059B6">
        <w:rPr>
          <w:rFonts w:ascii="PMingLiU" w:hint="eastAsia"/>
          <w:b/>
          <w:color w:val="003300"/>
          <w:sz w:val="32"/>
          <w:szCs w:val="32"/>
        </w:rPr>
        <w:tab/>
        <w:t>：孔丘夫子先以人天設教，使改惡從善，得生天上，再行修學，為五乘人天之共法，其乃月光菩薩化出。李耳夫子，大迦葉尊者是也！聖人示現，各化其所。</w:t>
      </w:r>
    </w:p>
    <w:p w:rsidR="000144AA" w:rsidRPr="001059B6" w:rsidRDefault="000144AA" w:rsidP="000144AA">
      <w:pPr>
        <w:tabs>
          <w:tab w:val="left" w:pos="1188"/>
        </w:tabs>
        <w:ind w:left="1285" w:hangingChars="400" w:hanging="1285"/>
        <w:rPr>
          <w:rFonts w:ascii="PMingLiU" w:hint="eastAsia"/>
          <w:b/>
          <w:color w:val="003300"/>
          <w:sz w:val="32"/>
          <w:szCs w:val="32"/>
        </w:rPr>
      </w:pPr>
      <w:r w:rsidRPr="001059B6">
        <w:rPr>
          <w:rFonts w:ascii="PMingLiU" w:eastAsia="宋体"/>
          <w:b/>
          <w:color w:val="003300"/>
          <w:sz w:val="32"/>
          <w:szCs w:val="32"/>
          <w:lang w:eastAsia="zh-CN"/>
        </w:rPr>
        <w:t>A:</w:t>
      </w:r>
      <w:r w:rsidRPr="001059B6">
        <w:rPr>
          <w:rFonts w:ascii="PMingLiU" w:hint="eastAsia"/>
          <w:b/>
          <w:color w:val="003300"/>
          <w:sz w:val="32"/>
          <w:szCs w:val="32"/>
        </w:rPr>
        <w:t xml:space="preserve">　禮謝大師！</w:t>
      </w:r>
    </w:p>
    <w:p w:rsidR="000144AA" w:rsidRPr="00493A08" w:rsidRDefault="000144AA" w:rsidP="000144AA">
      <w:pPr>
        <w:tabs>
          <w:tab w:val="left" w:pos="1188"/>
        </w:tabs>
        <w:rPr>
          <w:rFonts w:hint="eastAsia"/>
          <w:b/>
          <w:color w:val="FF0000"/>
          <w:sz w:val="22"/>
          <w:szCs w:val="22"/>
          <w:u w:val="single"/>
        </w:rPr>
      </w:pPr>
      <w:r w:rsidRPr="00493A08">
        <w:rPr>
          <w:rFonts w:hint="eastAsia"/>
          <w:b/>
          <w:color w:val="FF0000"/>
          <w:sz w:val="22"/>
          <w:szCs w:val="22"/>
          <w:u w:val="single"/>
        </w:rPr>
        <w:t>＊以上對話內容為彰佛理，純屬虛構．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BA4" w:rsidRDefault="00436BA4" w:rsidP="000144AA">
      <w:r>
        <w:separator/>
      </w:r>
    </w:p>
  </w:endnote>
  <w:endnote w:type="continuationSeparator" w:id="1">
    <w:p w:rsidR="00436BA4" w:rsidRDefault="00436BA4" w:rsidP="0001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BA4" w:rsidRDefault="00436BA4" w:rsidP="000144AA">
      <w:r>
        <w:separator/>
      </w:r>
    </w:p>
  </w:footnote>
  <w:footnote w:type="continuationSeparator" w:id="1">
    <w:p w:rsidR="00436BA4" w:rsidRDefault="00436BA4" w:rsidP="00014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4AA"/>
    <w:rsid w:val="00001845"/>
    <w:rsid w:val="000072A6"/>
    <w:rsid w:val="000144AA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36BA4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4AA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4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0144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44A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0144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900</Characters>
  <Application>Microsoft Office Word</Application>
  <DocSecurity>0</DocSecurity>
  <Lines>7</Lines>
  <Paragraphs>2</Paragraphs>
  <ScaleCrop>false</ScaleCrop>
  <Company>国基电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2009-04-14T21:24:00Z</dcterms:created>
  <dcterms:modified xsi:type="dcterms:W3CDTF">2009-04-14T21:26:00Z</dcterms:modified>
</cp:coreProperties>
</file>