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91" w:rsidRPr="00346891" w:rsidRDefault="00346891" w:rsidP="0034689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4689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4689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"http://hk.rd.yahoo.com/blog/mod/art_title/*http:/hk.myblog.yahoo.com/mahabodhicitta/article?mid=15240" \t "_parent" </w:instrText>
      </w:r>
      <w:r w:rsidRPr="0034689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46891">
        <w:rPr>
          <w:rFonts w:ascii="Arial" w:eastAsia="宋体" w:hAnsi="Arial" w:cs="Arial"/>
          <w:color w:val="747147"/>
          <w:kern w:val="36"/>
          <w:sz w:val="32"/>
          <w:szCs w:val="32"/>
        </w:rPr>
        <w:t>放生過了頭</w:t>
      </w:r>
      <w:r w:rsidRPr="0034689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放生放過了頭，臉上就慢慢長出相學上所說的陰騭紋了。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個人做了很多善事，陰騭紋方才外露出現。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有陰騭紋，萬事逢凶化吉，遇難呈祥，有上天關照。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放生放過了頭的話，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開的生命線亦重新延續起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放生放過了頭的話，短小的耳朵，特別耳垂部份慢慢向下增長了。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點解？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任何人事過了頭的話，一切就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開始轉化，可以向好，亦可以向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，這是天地間物極必反的道理。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放生放過了頭，命運就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改變了，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命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變好命。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這些陰德就算用術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都計不了，因命運已改，不朝原定的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方向發展了，一直趨向好的一方面前進了。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如果以解救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物痛苦的真心天天放生的話，三至五年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，就開始過頭了。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繼續努力放下去，就叫頭上安頭。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lastRenderedPageBreak/>
        <w:t>你看看佛頂上更有化佛頂，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一層層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遞升向上，不就是頭上安頭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嗎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？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慢慢放下去，有一天你就</w:t>
      </w:r>
      <w:proofErr w:type="gramStart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成佛了；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祝福大家！！！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46891" w:rsidRPr="00346891" w:rsidRDefault="00346891" w:rsidP="003468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689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689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6891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468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4689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5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9891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141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93662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0976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81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72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203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351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16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3626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290165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443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3743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</Words>
  <Characters>419</Characters>
  <Application>Microsoft Office Word</Application>
  <DocSecurity>0</DocSecurity>
  <Lines>3</Lines>
  <Paragraphs>1</Paragraphs>
  <ScaleCrop>false</ScaleCrop>
  <Company>国基电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2009-04-13T20:59:00Z</dcterms:created>
  <dcterms:modified xsi:type="dcterms:W3CDTF">2009-04-13T21:03:00Z</dcterms:modified>
</cp:coreProperties>
</file>