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EE" w:rsidRPr="00B537EE" w:rsidRDefault="00B537EE" w:rsidP="00B537E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537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537E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"http://hk.rd.yahoo.com/blog/mod/art_title/*http:/hk.myblog.yahoo.com/mahabodhicitta/article?mid=14743" \t "_parent" </w:instrText>
      </w:r>
      <w:r w:rsidRPr="00B537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537EE">
        <w:rPr>
          <w:rFonts w:ascii="Arial" w:eastAsia="宋体" w:hAnsi="Arial" w:cs="Arial"/>
          <w:color w:val="747147"/>
          <w:kern w:val="36"/>
          <w:sz w:val="32"/>
          <w:szCs w:val="32"/>
        </w:rPr>
        <w:t>如何獲得心通？</w:t>
      </w:r>
      <w:r w:rsidRPr="00B537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怎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先可以得到心通？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好似六祖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不懂文字，你問六祖問題，祂有心通，答案就可以自然不假思索，即刻答中你條問題，一定不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錯。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如果同一條問題問你，你以前未學過，要想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想去，就不是心通了。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關鍵在你用心去想，用了第六意識去思維分別，所以答案就未必正確了。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六祖用智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，就係大圓鏡智，好似塊鏡，什麼走近鏡前，影像立即同時出現鏡中；人物移去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，鏡就回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清亮，沒有什麼。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智不用想，心就要想，想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想去。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所以你現在知道自己個係心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啦！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心通第一步先要明心見性，即係塊鏡回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乾淨自然；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第二步要大</w:t>
      </w:r>
      <w:proofErr w:type="gramStart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徹</w:t>
      </w:r>
      <w:proofErr w:type="gramEnd"/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大悟，即係無論何時何地塊鏡都可以保持乾淨自然，不受任何因素影響污染。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你塊鏡如果又多塵又花，照什麼都不靈啦！</w:t>
      </w:r>
    </w:p>
    <w:p w:rsidR="00B537EE" w:rsidRPr="00B537EE" w:rsidRDefault="00B537EE" w:rsidP="00B537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37E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B537EE" w:rsidRDefault="001F6F46">
      <w:pPr>
        <w:rPr>
          <w:rFonts w:hint="eastAsia"/>
        </w:rPr>
      </w:pPr>
    </w:p>
    <w:sectPr w:rsidR="001F6F46" w:rsidRPr="00B537E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37E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537EE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37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537E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56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39700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94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2321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16129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01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253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930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532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784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0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18304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65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1195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>国基电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2009-04-13T21:11:00Z</dcterms:created>
  <dcterms:modified xsi:type="dcterms:W3CDTF">2009-04-13T21:12:00Z</dcterms:modified>
</cp:coreProperties>
</file>