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EA8" w:rsidRPr="00A64EA8" w:rsidRDefault="00A64EA8" w:rsidP="00A64EA8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64EA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64EA8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"http://hk.rd.yahoo.com/blog/mod/art_title/*http:/hk.myblog.yahoo.com/mahabodhicitta/article?mid=6993" \t "_parent" </w:instrText>
      </w:r>
      <w:r w:rsidRPr="00A64EA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A64EA8">
        <w:rPr>
          <w:rFonts w:ascii="Arial" w:eastAsia="宋体" w:hAnsi="Arial" w:cs="Arial"/>
          <w:color w:val="747147"/>
          <w:kern w:val="36"/>
          <w:sz w:val="32"/>
          <w:szCs w:val="32"/>
        </w:rPr>
        <w:t>修福德</w:t>
      </w:r>
      <w:proofErr w:type="gramEnd"/>
      <w:r w:rsidRPr="00A64EA8">
        <w:rPr>
          <w:rFonts w:ascii="Arial" w:eastAsia="宋体" w:hAnsi="Arial" w:cs="Arial"/>
          <w:color w:val="747147"/>
          <w:kern w:val="36"/>
          <w:sz w:val="32"/>
          <w:szCs w:val="32"/>
        </w:rPr>
        <w:t>的重要性</w:t>
      </w:r>
      <w:r w:rsidRPr="00A64EA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64EA8" w:rsidRPr="00A64EA8" w:rsidRDefault="00A64EA8" w:rsidP="00A64E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終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年宏法的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法師，一心利益眾生，流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佈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大量佛陀的經、教、像，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故然福德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至大。但在某次素菜館的晚飯中，有人在結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帳後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隨手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於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結緣架上取了免費的佛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書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、光碟，縱步出門，相信此人之福，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應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比法師更大，背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後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更有其無量因緣故事。</w:t>
      </w:r>
    </w:p>
    <w:p w:rsidR="00A64EA8" w:rsidRPr="00A64EA8" w:rsidRDefault="00A64EA8" w:rsidP="00A64E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六欲天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中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的他化自在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天天人，欲界最高的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一層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，假他人（下界）所化的以自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娛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，福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報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大，故身處六天之頂。</w:t>
      </w:r>
    </w:p>
    <w:p w:rsidR="00A64EA8" w:rsidRPr="00A64EA8" w:rsidRDefault="00A64EA8" w:rsidP="00A64E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成佛要福慧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雙修，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修福是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何等重要的事情？生活就是佛法、就是修行，而不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單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是終日在家修大手印、大圓滿。</w:t>
      </w:r>
    </w:p>
    <w:p w:rsidR="00A64EA8" w:rsidRPr="00A64EA8" w:rsidRDefault="00A64EA8" w:rsidP="00A64E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大乘正法要入世而修，不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斷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無條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件去利益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有緣眾生，才可真正把自己修好，長自己道行。利他即是自利，自利即是利他；因果互相善性循環，世界就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會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更太平美好，眾生才可得到真正的幸福。</w:t>
      </w:r>
    </w:p>
    <w:p w:rsidR="00A64EA8" w:rsidRPr="00A64EA8" w:rsidRDefault="00A64EA8" w:rsidP="00A64E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街頭的玻璃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樽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、飲品罐、果皮等不妨隨手拾起放進垃圾桶中；坐公車時不妨讓位給長者小孩孕婦；痰涎先吐在紙上包好然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後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方放入廢紙箱等等，總之舉手之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勞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的積福途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徑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，說之不盡，問題是閣下願不願意高抬貴手？</w:t>
      </w:r>
    </w:p>
    <w:p w:rsidR="00A64EA8" w:rsidRPr="00A64EA8" w:rsidRDefault="00A64EA8" w:rsidP="00A64E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積福的方法很多，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但折福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的途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徑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更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層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出不窮。如果不努力積福而相反天天不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斷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折福，日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復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一日、年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復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一年，試問你銀行還剩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幾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多功德存款？</w:t>
      </w:r>
    </w:p>
    <w:p w:rsidR="00A64EA8" w:rsidRPr="00A64EA8" w:rsidRDefault="00A64EA8" w:rsidP="00A64E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lastRenderedPageBreak/>
        <w:t>浪費水源、浪費食物，這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兩樣最折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自己福，亦最容易犯上；因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為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世界上每分每秒都有很多受苦眾生因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為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無飲無食飢渴而死，這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兩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宗過失閻王罰得很重。</w:t>
      </w:r>
    </w:p>
    <w:p w:rsidR="00A64EA8" w:rsidRPr="00A64EA8" w:rsidRDefault="00A64EA8" w:rsidP="00A64E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還有浪費醫藥，道理都是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一樣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的。大家病好，助緣全靠藥物；但背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後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有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數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不盡的可憐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動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物被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劏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被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殺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作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為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醫藥實驗的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犧牲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品；我們病好其他眾生要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為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我們付出的代價何其巨大？這亦是另一筆算不清的血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債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呀！</w:t>
      </w:r>
    </w:p>
    <w:p w:rsidR="00A64EA8" w:rsidRPr="00A64EA8" w:rsidRDefault="00A64EA8" w:rsidP="00A64E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雖然被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殺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及分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屍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的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動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物各自都有其前生所種今生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應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受的業果，但我們治病服藥，就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參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與了這個因果循環，就要負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擔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這千絲萬縷因果中的一部份。所以地藏經中說得再清楚不過：「勿輕小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惡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以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為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無罪，死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後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有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報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纖毫受之。」</w:t>
      </w:r>
    </w:p>
    <w:p w:rsidR="00A64EA8" w:rsidRPr="00A64EA8" w:rsidRDefault="00A64EA8" w:rsidP="00A64E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總之南閻浮提眾生，舉心</w:t>
      </w:r>
      <w:proofErr w:type="gramStart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動</w:t>
      </w:r>
      <w:proofErr w:type="gramEnd"/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念，無不是罪、無不是業；所以不吃或不想吃的藥物，就盡量不要叫醫生開那麼多給你了。</w:t>
      </w:r>
    </w:p>
    <w:p w:rsidR="00A64EA8" w:rsidRPr="00A64EA8" w:rsidRDefault="00A64EA8" w:rsidP="00A64E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什麼叫做真正的修行？</w:t>
      </w:r>
    </w:p>
    <w:p w:rsidR="00A64EA8" w:rsidRPr="00A64EA8" w:rsidRDefault="00A64EA8" w:rsidP="00A64E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希望大家一起再重新認真反覆慎重思量。</w:t>
      </w:r>
    </w:p>
    <w:p w:rsidR="00A64EA8" w:rsidRPr="00A64EA8" w:rsidRDefault="00A64EA8" w:rsidP="00A64E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4EA8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善哉！善哉！</w:t>
      </w:r>
    </w:p>
    <w:p w:rsidR="00A64EA8" w:rsidRPr="00A64EA8" w:rsidRDefault="00A64EA8" w:rsidP="00A64EA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4EA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4EA8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4EA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64EA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64EA8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A64EA8"/>
    <w:rPr>
      <w:b w:val="0"/>
      <w:bCs w:val="0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8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86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2149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30082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449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85637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15359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398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139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0661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5281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854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4796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282367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1080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524574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791</Characters>
  <Application>Microsoft Office Word</Application>
  <DocSecurity>0</DocSecurity>
  <Lines>6</Lines>
  <Paragraphs>1</Paragraphs>
  <ScaleCrop>false</ScaleCrop>
  <Company>国基电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2009-04-13T22:11:00Z</dcterms:created>
  <dcterms:modified xsi:type="dcterms:W3CDTF">2009-04-13T22:12:00Z</dcterms:modified>
</cp:coreProperties>
</file>