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BC3" w:rsidRPr="001A1BC3" w:rsidRDefault="001A1BC3" w:rsidP="001A1BC3">
      <w:pPr>
        <w:widowControl/>
        <w:spacing w:beforeAutospacing="1" w:after="100" w:afterAutospacing="1"/>
        <w:jc w:val="left"/>
        <w:outlineLvl w:val="0"/>
        <w:rPr>
          <w:rFonts w:ascii="Arial" w:eastAsia="宋体" w:hAnsi="Arial" w:cs="Arial"/>
          <w:color w:val="666666"/>
          <w:kern w:val="36"/>
          <w:sz w:val="32"/>
          <w:szCs w:val="32"/>
        </w:rPr>
      </w:pPr>
      <w:r w:rsidRPr="001A1BC3">
        <w:rPr>
          <w:rFonts w:ascii="Arial" w:eastAsia="宋体" w:hAnsi="Arial" w:cs="Arial"/>
          <w:color w:val="666666"/>
          <w:kern w:val="36"/>
          <w:sz w:val="32"/>
          <w:szCs w:val="32"/>
        </w:rPr>
        <w:fldChar w:fldCharType="begin"/>
      </w:r>
      <w:r w:rsidRPr="001A1BC3">
        <w:rPr>
          <w:rFonts w:ascii="Arial" w:eastAsia="宋体" w:hAnsi="Arial" w:cs="Arial"/>
          <w:color w:val="666666"/>
          <w:kern w:val="36"/>
          <w:sz w:val="32"/>
          <w:szCs w:val="32"/>
        </w:rPr>
        <w:instrText xml:space="preserve"> HYPERLINK "http://hk.rd.yahoo.com/blog/mod/art_title/*http:/hk.myblog.yahoo.com/mahabodhicitta/article?mid=16062" \t "_parent" </w:instrText>
      </w:r>
      <w:r w:rsidRPr="001A1BC3">
        <w:rPr>
          <w:rFonts w:ascii="Arial" w:eastAsia="宋体" w:hAnsi="Arial" w:cs="Arial"/>
          <w:color w:val="666666"/>
          <w:kern w:val="36"/>
          <w:sz w:val="32"/>
          <w:szCs w:val="32"/>
        </w:rPr>
        <w:fldChar w:fldCharType="separate"/>
      </w:r>
      <w:r w:rsidRPr="001A1BC3">
        <w:rPr>
          <w:rFonts w:ascii="Arial" w:eastAsia="宋体" w:hAnsi="Arial" w:cs="Arial"/>
          <w:color w:val="747147"/>
          <w:kern w:val="36"/>
          <w:sz w:val="32"/>
          <w:szCs w:val="32"/>
        </w:rPr>
        <w:t>佛陀三十三天說法及足印的神力</w:t>
      </w:r>
      <w:r w:rsidRPr="001A1BC3">
        <w:rPr>
          <w:rFonts w:ascii="Arial" w:eastAsia="宋体" w:hAnsi="Arial" w:cs="Arial"/>
          <w:color w:val="666666"/>
          <w:kern w:val="36"/>
          <w:sz w:val="32"/>
          <w:szCs w:val="32"/>
        </w:rPr>
        <w:fldChar w:fldCharType="end"/>
      </w:r>
    </w:p>
    <w:p w:rsidR="001A1BC3" w:rsidRPr="001A1BC3" w:rsidRDefault="001A1BC3" w:rsidP="001A1BC3">
      <w:pPr>
        <w:widowControl/>
        <w:spacing w:before="100" w:beforeAutospacing="1" w:after="100" w:afterAutospacing="1"/>
        <w:jc w:val="left"/>
        <w:rPr>
          <w:rFonts w:ascii="Arial" w:eastAsia="宋体" w:hAnsi="Arial" w:cs="Arial"/>
          <w:color w:val="666666"/>
          <w:kern w:val="0"/>
          <w:sz w:val="27"/>
          <w:szCs w:val="27"/>
        </w:rPr>
      </w:pPr>
      <w:r>
        <w:rPr>
          <w:rFonts w:ascii="宋体" w:eastAsia="宋体" w:hAnsi="宋体" w:cs="Arial"/>
          <w:noProof/>
          <w:color w:val="800080"/>
          <w:kern w:val="0"/>
          <w:sz w:val="27"/>
          <w:szCs w:val="27"/>
        </w:rPr>
        <w:drawing>
          <wp:inline distT="0" distB="0" distL="0" distR="0">
            <wp:extent cx="3905250" cy="2981325"/>
            <wp:effectExtent l="19050" t="0" r="0" b="0"/>
            <wp:docPr id="1" name="图片 1" descr="http://f20.yahoofs.com/hkblog/2tHKT1SfER8cdmXKNn0fpEVarSyhsw--_10/blog/ap_20090409021622561.jpg.jpg?ib_____D7zYEWy4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20.yahoofs.com/hkblog/2tHKT1SfER8cdmXKNn0fpEVarSyhsw--_10/blog/ap_20090409021622561.jpg.jpg?ib_____D7zYEWy4G"/>
                    <pic:cNvPicPr>
                      <a:picLocks noChangeAspect="1" noChangeArrowheads="1"/>
                    </pic:cNvPicPr>
                  </pic:nvPicPr>
                  <pic:blipFill>
                    <a:blip r:embed="rId4"/>
                    <a:srcRect/>
                    <a:stretch>
                      <a:fillRect/>
                    </a:stretch>
                  </pic:blipFill>
                  <pic:spPr bwMode="auto">
                    <a:xfrm>
                      <a:off x="0" y="0"/>
                      <a:ext cx="3905250" cy="2981325"/>
                    </a:xfrm>
                    <a:prstGeom prst="rect">
                      <a:avLst/>
                    </a:prstGeom>
                    <a:noFill/>
                    <a:ln w="9525">
                      <a:noFill/>
                      <a:miter lim="800000"/>
                      <a:headEnd/>
                      <a:tailEnd/>
                    </a:ln>
                  </pic:spPr>
                </pic:pic>
              </a:graphicData>
            </a:graphic>
          </wp:inline>
        </w:drawing>
      </w:r>
      <w:r w:rsidRPr="001A1BC3">
        <w:rPr>
          <w:rFonts w:ascii="宋体" w:eastAsia="宋体" w:hAnsi="宋体" w:cs="Arial" w:hint="eastAsia"/>
          <w:color w:val="800080"/>
          <w:kern w:val="0"/>
          <w:sz w:val="27"/>
          <w:szCs w:val="27"/>
        </w:rPr>
        <w:t> </w:t>
      </w:r>
    </w:p>
    <w:p w:rsidR="001A1BC3" w:rsidRPr="001A1BC3" w:rsidRDefault="001A1BC3" w:rsidP="001A1BC3">
      <w:pPr>
        <w:widowControl/>
        <w:spacing w:before="100" w:beforeAutospacing="1" w:after="100" w:afterAutospacing="1"/>
        <w:jc w:val="left"/>
        <w:rPr>
          <w:rFonts w:ascii="Arial" w:eastAsia="宋体" w:hAnsi="Arial" w:cs="Arial"/>
          <w:color w:val="666666"/>
          <w:kern w:val="0"/>
          <w:sz w:val="27"/>
          <w:szCs w:val="27"/>
        </w:rPr>
      </w:pPr>
      <w:r w:rsidRPr="001A1BC3">
        <w:rPr>
          <w:rFonts w:ascii="DFKai-SB" w:eastAsia="DFKai-SB" w:hAnsi="Arial" w:cs="Arial" w:hint="eastAsia"/>
          <w:b/>
          <w:bCs/>
          <w:color w:val="111111"/>
          <w:kern w:val="0"/>
          <w:sz w:val="32"/>
          <w:szCs w:val="32"/>
        </w:rPr>
        <w:t>佛陀行走的時候，腳離地4寸浮高，何以故？</w:t>
      </w:r>
    </w:p>
    <w:p w:rsidR="001A1BC3" w:rsidRPr="001A1BC3" w:rsidRDefault="001A1BC3" w:rsidP="001A1BC3">
      <w:pPr>
        <w:widowControl/>
        <w:spacing w:before="100" w:beforeAutospacing="1" w:after="100" w:afterAutospacing="1"/>
        <w:jc w:val="left"/>
        <w:rPr>
          <w:rFonts w:ascii="Arial" w:eastAsia="宋体" w:hAnsi="Arial" w:cs="Arial"/>
          <w:color w:val="666666"/>
          <w:kern w:val="0"/>
          <w:sz w:val="27"/>
          <w:szCs w:val="27"/>
        </w:rPr>
      </w:pPr>
      <w:r w:rsidRPr="001A1BC3">
        <w:rPr>
          <w:rFonts w:ascii="DFKai-SB" w:eastAsia="DFKai-SB" w:hAnsi="Arial" w:cs="Arial" w:hint="eastAsia"/>
          <w:b/>
          <w:bCs/>
          <w:color w:val="111111"/>
          <w:kern w:val="0"/>
          <w:sz w:val="32"/>
          <w:szCs w:val="32"/>
        </w:rPr>
        <w:t>因</w:t>
      </w:r>
      <w:proofErr w:type="gramStart"/>
      <w:r w:rsidRPr="001A1BC3">
        <w:rPr>
          <w:rFonts w:ascii="DFKai-SB" w:eastAsia="DFKai-SB" w:hAnsi="Arial" w:cs="Arial" w:hint="eastAsia"/>
          <w:b/>
          <w:bCs/>
          <w:color w:val="111111"/>
          <w:kern w:val="0"/>
          <w:sz w:val="32"/>
          <w:szCs w:val="32"/>
        </w:rPr>
        <w:t>為</w:t>
      </w:r>
      <w:proofErr w:type="gramEnd"/>
      <w:r w:rsidRPr="001A1BC3">
        <w:rPr>
          <w:rFonts w:ascii="DFKai-SB" w:eastAsia="DFKai-SB" w:hAnsi="Arial" w:cs="Arial" w:hint="eastAsia"/>
          <w:b/>
          <w:bCs/>
          <w:color w:val="111111"/>
          <w:kern w:val="0"/>
          <w:sz w:val="32"/>
          <w:szCs w:val="32"/>
        </w:rPr>
        <w:t>佛已脫離地緣，可以完全不必再進食地上所出的食物，所以肉體可以離地而行，佛陀</w:t>
      </w:r>
      <w:proofErr w:type="gramStart"/>
      <w:r w:rsidRPr="001A1BC3">
        <w:rPr>
          <w:rFonts w:ascii="DFKai-SB" w:eastAsia="DFKai-SB" w:hAnsi="Arial" w:cs="Arial" w:hint="eastAsia"/>
          <w:b/>
          <w:bCs/>
          <w:color w:val="111111"/>
          <w:kern w:val="0"/>
          <w:sz w:val="32"/>
          <w:szCs w:val="32"/>
        </w:rPr>
        <w:t>應</w:t>
      </w:r>
      <w:proofErr w:type="gramEnd"/>
      <w:r w:rsidRPr="001A1BC3">
        <w:rPr>
          <w:rFonts w:ascii="DFKai-SB" w:eastAsia="DFKai-SB" w:hAnsi="Arial" w:cs="Arial" w:hint="eastAsia"/>
          <w:b/>
          <w:bCs/>
          <w:color w:val="111111"/>
          <w:kern w:val="0"/>
          <w:sz w:val="32"/>
          <w:szCs w:val="32"/>
        </w:rPr>
        <w:t>供只是</w:t>
      </w:r>
      <w:proofErr w:type="gramStart"/>
      <w:r w:rsidRPr="001A1BC3">
        <w:rPr>
          <w:rFonts w:ascii="DFKai-SB" w:eastAsia="DFKai-SB" w:hAnsi="Arial" w:cs="Arial" w:hint="eastAsia"/>
          <w:b/>
          <w:bCs/>
          <w:color w:val="111111"/>
          <w:kern w:val="0"/>
          <w:sz w:val="32"/>
          <w:szCs w:val="32"/>
        </w:rPr>
        <w:t>為</w:t>
      </w:r>
      <w:proofErr w:type="gramEnd"/>
      <w:r w:rsidRPr="001A1BC3">
        <w:rPr>
          <w:rFonts w:ascii="DFKai-SB" w:eastAsia="DFKai-SB" w:hAnsi="Arial" w:cs="Arial" w:hint="eastAsia"/>
          <w:b/>
          <w:bCs/>
          <w:color w:val="111111"/>
          <w:kern w:val="0"/>
          <w:sz w:val="32"/>
          <w:szCs w:val="32"/>
        </w:rPr>
        <w:t>了讓大眾積福而已。</w:t>
      </w:r>
    </w:p>
    <w:p w:rsidR="001A1BC3" w:rsidRPr="001A1BC3" w:rsidRDefault="001A1BC3" w:rsidP="001A1BC3">
      <w:pPr>
        <w:widowControl/>
        <w:spacing w:before="100" w:beforeAutospacing="1" w:after="100" w:afterAutospacing="1"/>
        <w:jc w:val="left"/>
        <w:rPr>
          <w:rFonts w:ascii="Arial" w:eastAsia="宋体" w:hAnsi="Arial" w:cs="Arial"/>
          <w:color w:val="666666"/>
          <w:kern w:val="0"/>
          <w:sz w:val="27"/>
          <w:szCs w:val="27"/>
        </w:rPr>
      </w:pPr>
      <w:r w:rsidRPr="001A1BC3">
        <w:rPr>
          <w:rFonts w:ascii="DFKai-SB" w:eastAsia="DFKai-SB" w:hAnsi="Arial" w:cs="Arial" w:hint="eastAsia"/>
          <w:b/>
          <w:bCs/>
          <w:color w:val="111111"/>
          <w:kern w:val="0"/>
          <w:sz w:val="32"/>
          <w:szCs w:val="32"/>
        </w:rPr>
        <w:t>有一點要留意的是，當時佛陀及各大阿羅漢弟子上升33天</w:t>
      </w:r>
      <w:proofErr w:type="gramStart"/>
      <w:r w:rsidRPr="001A1BC3">
        <w:rPr>
          <w:rFonts w:ascii="DFKai-SB" w:eastAsia="DFKai-SB" w:hAnsi="Arial" w:cs="Arial" w:hint="eastAsia"/>
          <w:b/>
          <w:bCs/>
          <w:color w:val="111111"/>
          <w:kern w:val="0"/>
          <w:sz w:val="32"/>
          <w:szCs w:val="32"/>
        </w:rPr>
        <w:t>為</w:t>
      </w:r>
      <w:proofErr w:type="gramEnd"/>
      <w:r w:rsidRPr="001A1BC3">
        <w:rPr>
          <w:rFonts w:ascii="DFKai-SB" w:eastAsia="DFKai-SB" w:hAnsi="Arial" w:cs="Arial" w:hint="eastAsia"/>
          <w:b/>
          <w:bCs/>
          <w:color w:val="111111"/>
          <w:kern w:val="0"/>
          <w:sz w:val="32"/>
          <w:szCs w:val="32"/>
        </w:rPr>
        <w:t>母說法及講地藏經，是肉身去，而不是靈身去。肉身突然消失人間，而並不是入定以禪定意生身去的；並不是肉身仍在人世，另一分身則去了天界說法。那表明佛陀及部份弟子其肉身已可脫離地心吸力的控制而隨意飛騰進入人界以外的時空世界了。</w:t>
      </w:r>
    </w:p>
    <w:p w:rsidR="001A1BC3" w:rsidRPr="001A1BC3" w:rsidRDefault="001A1BC3" w:rsidP="001A1BC3">
      <w:pPr>
        <w:widowControl/>
        <w:spacing w:before="100" w:beforeAutospacing="1" w:after="100" w:afterAutospacing="1"/>
        <w:jc w:val="left"/>
        <w:rPr>
          <w:rFonts w:ascii="Arial" w:eastAsia="宋体" w:hAnsi="Arial" w:cs="Arial"/>
          <w:color w:val="666666"/>
          <w:kern w:val="0"/>
          <w:sz w:val="27"/>
          <w:szCs w:val="27"/>
        </w:rPr>
      </w:pPr>
      <w:r w:rsidRPr="001A1BC3">
        <w:rPr>
          <w:rFonts w:ascii="DFKai-SB" w:eastAsia="DFKai-SB" w:hAnsi="Arial" w:cs="Arial" w:hint="eastAsia"/>
          <w:b/>
          <w:bCs/>
          <w:color w:val="111111"/>
          <w:kern w:val="0"/>
          <w:sz w:val="32"/>
          <w:szCs w:val="32"/>
        </w:rPr>
        <w:t>根</w:t>
      </w:r>
      <w:proofErr w:type="gramStart"/>
      <w:r w:rsidRPr="001A1BC3">
        <w:rPr>
          <w:rFonts w:ascii="DFKai-SB" w:eastAsia="DFKai-SB" w:hAnsi="Arial" w:cs="Arial" w:hint="eastAsia"/>
          <w:b/>
          <w:bCs/>
          <w:color w:val="111111"/>
          <w:kern w:val="0"/>
          <w:sz w:val="32"/>
          <w:szCs w:val="32"/>
        </w:rPr>
        <w:t>據</w:t>
      </w:r>
      <w:proofErr w:type="gramEnd"/>
      <w:r w:rsidRPr="001A1BC3">
        <w:rPr>
          <w:rFonts w:ascii="DFKai-SB" w:eastAsia="DFKai-SB" w:hAnsi="Arial" w:cs="Arial" w:hint="eastAsia"/>
          <w:b/>
          <w:bCs/>
          <w:color w:val="111111"/>
          <w:kern w:val="0"/>
          <w:sz w:val="32"/>
          <w:szCs w:val="32"/>
        </w:rPr>
        <w:t>美</w:t>
      </w:r>
      <w:proofErr w:type="gramStart"/>
      <w:r w:rsidRPr="001A1BC3">
        <w:rPr>
          <w:rFonts w:ascii="DFKai-SB" w:eastAsia="DFKai-SB" w:hAnsi="Arial" w:cs="Arial" w:hint="eastAsia"/>
          <w:b/>
          <w:bCs/>
          <w:color w:val="111111"/>
          <w:kern w:val="0"/>
          <w:sz w:val="32"/>
          <w:szCs w:val="32"/>
        </w:rPr>
        <w:t>國</w:t>
      </w:r>
      <w:proofErr w:type="gramEnd"/>
      <w:r w:rsidRPr="001A1BC3">
        <w:rPr>
          <w:rFonts w:ascii="DFKai-SB" w:eastAsia="DFKai-SB" w:hAnsi="Arial" w:cs="Arial" w:hint="eastAsia"/>
          <w:b/>
          <w:bCs/>
          <w:color w:val="111111"/>
          <w:kern w:val="0"/>
          <w:sz w:val="32"/>
          <w:szCs w:val="32"/>
        </w:rPr>
        <w:t>的太空</w:t>
      </w:r>
      <w:proofErr w:type="gramStart"/>
      <w:r w:rsidRPr="001A1BC3">
        <w:rPr>
          <w:rFonts w:ascii="DFKai-SB" w:eastAsia="DFKai-SB" w:hAnsi="Arial" w:cs="Arial" w:hint="eastAsia"/>
          <w:b/>
          <w:bCs/>
          <w:color w:val="111111"/>
          <w:kern w:val="0"/>
          <w:sz w:val="32"/>
          <w:szCs w:val="32"/>
        </w:rPr>
        <w:t>數據</w:t>
      </w:r>
      <w:proofErr w:type="gramEnd"/>
      <w:r w:rsidRPr="001A1BC3">
        <w:rPr>
          <w:rFonts w:ascii="DFKai-SB" w:eastAsia="DFKai-SB" w:hAnsi="Arial" w:cs="Arial" w:hint="eastAsia"/>
          <w:b/>
          <w:bCs/>
          <w:color w:val="111111"/>
          <w:kern w:val="0"/>
          <w:sz w:val="32"/>
          <w:szCs w:val="32"/>
        </w:rPr>
        <w:t>顯示，如果人類肉身逗留在外太空90日甚至半年，必需要重新鍛鍊身體2至3年才可回</w:t>
      </w:r>
      <w:proofErr w:type="gramStart"/>
      <w:r w:rsidRPr="001A1BC3">
        <w:rPr>
          <w:rFonts w:ascii="DFKai-SB" w:eastAsia="DFKai-SB" w:hAnsi="Arial" w:cs="Arial" w:hint="eastAsia"/>
          <w:b/>
          <w:bCs/>
          <w:color w:val="111111"/>
          <w:kern w:val="0"/>
          <w:sz w:val="32"/>
          <w:szCs w:val="32"/>
        </w:rPr>
        <w:t>復</w:t>
      </w:r>
      <w:proofErr w:type="gramEnd"/>
      <w:r w:rsidRPr="001A1BC3">
        <w:rPr>
          <w:rFonts w:ascii="DFKai-SB" w:eastAsia="DFKai-SB" w:hAnsi="Arial" w:cs="Arial" w:hint="eastAsia"/>
          <w:b/>
          <w:bCs/>
          <w:color w:val="111111"/>
          <w:kern w:val="0"/>
          <w:sz w:val="32"/>
          <w:szCs w:val="32"/>
        </w:rPr>
        <w:t>。因</w:t>
      </w:r>
      <w:proofErr w:type="gramStart"/>
      <w:r w:rsidRPr="001A1BC3">
        <w:rPr>
          <w:rFonts w:ascii="DFKai-SB" w:eastAsia="DFKai-SB" w:hAnsi="Arial" w:cs="Arial" w:hint="eastAsia"/>
          <w:b/>
          <w:bCs/>
          <w:color w:val="111111"/>
          <w:kern w:val="0"/>
          <w:sz w:val="32"/>
          <w:szCs w:val="32"/>
        </w:rPr>
        <w:t>為</w:t>
      </w:r>
      <w:proofErr w:type="gramEnd"/>
      <w:r w:rsidRPr="001A1BC3">
        <w:rPr>
          <w:rFonts w:ascii="DFKai-SB" w:eastAsia="DFKai-SB" w:hAnsi="Arial" w:cs="Arial" w:hint="eastAsia"/>
          <w:b/>
          <w:bCs/>
          <w:color w:val="111111"/>
          <w:kern w:val="0"/>
          <w:sz w:val="32"/>
          <w:szCs w:val="32"/>
        </w:rPr>
        <w:lastRenderedPageBreak/>
        <w:t>進入太空</w:t>
      </w:r>
      <w:proofErr w:type="gramStart"/>
      <w:r w:rsidRPr="001A1BC3">
        <w:rPr>
          <w:rFonts w:ascii="DFKai-SB" w:eastAsia="DFKai-SB" w:hAnsi="Arial" w:cs="Arial" w:hint="eastAsia"/>
          <w:b/>
          <w:bCs/>
          <w:color w:val="111111"/>
          <w:kern w:val="0"/>
          <w:sz w:val="32"/>
          <w:szCs w:val="32"/>
        </w:rPr>
        <w:t>後</w:t>
      </w:r>
      <w:proofErr w:type="gramEnd"/>
      <w:r w:rsidRPr="001A1BC3">
        <w:rPr>
          <w:rFonts w:ascii="DFKai-SB" w:eastAsia="DFKai-SB" w:hAnsi="Arial" w:cs="Arial" w:hint="eastAsia"/>
          <w:b/>
          <w:bCs/>
          <w:color w:val="111111"/>
          <w:kern w:val="0"/>
          <w:sz w:val="32"/>
          <w:szCs w:val="32"/>
        </w:rPr>
        <w:t>，血液的體積</w:t>
      </w:r>
      <w:proofErr w:type="gramStart"/>
      <w:r w:rsidRPr="001A1BC3">
        <w:rPr>
          <w:rFonts w:ascii="DFKai-SB" w:eastAsia="DFKai-SB" w:hAnsi="Arial" w:cs="Arial" w:hint="eastAsia"/>
          <w:b/>
          <w:bCs/>
          <w:color w:val="111111"/>
          <w:kern w:val="0"/>
          <w:sz w:val="32"/>
          <w:szCs w:val="32"/>
        </w:rPr>
        <w:t>會</w:t>
      </w:r>
      <w:proofErr w:type="gramEnd"/>
      <w:r w:rsidRPr="001A1BC3">
        <w:rPr>
          <w:rFonts w:ascii="DFKai-SB" w:eastAsia="DFKai-SB" w:hAnsi="Arial" w:cs="Arial" w:hint="eastAsia"/>
          <w:b/>
          <w:bCs/>
          <w:color w:val="111111"/>
          <w:kern w:val="0"/>
          <w:sz w:val="32"/>
          <w:szCs w:val="32"/>
        </w:rPr>
        <w:t>不</w:t>
      </w:r>
      <w:proofErr w:type="gramStart"/>
      <w:r w:rsidRPr="001A1BC3">
        <w:rPr>
          <w:rFonts w:ascii="DFKai-SB" w:eastAsia="DFKai-SB" w:hAnsi="Arial" w:cs="Arial" w:hint="eastAsia"/>
          <w:b/>
          <w:bCs/>
          <w:color w:val="111111"/>
          <w:kern w:val="0"/>
          <w:sz w:val="32"/>
          <w:szCs w:val="32"/>
        </w:rPr>
        <w:t>斷</w:t>
      </w:r>
      <w:proofErr w:type="gramEnd"/>
      <w:r w:rsidRPr="001A1BC3">
        <w:rPr>
          <w:rFonts w:ascii="DFKai-SB" w:eastAsia="DFKai-SB" w:hAnsi="Arial" w:cs="Arial" w:hint="eastAsia"/>
          <w:b/>
          <w:bCs/>
          <w:color w:val="111111"/>
          <w:kern w:val="0"/>
          <w:sz w:val="32"/>
          <w:szCs w:val="32"/>
        </w:rPr>
        <w:t>下降，肌肉亦</w:t>
      </w:r>
      <w:proofErr w:type="gramStart"/>
      <w:r w:rsidRPr="001A1BC3">
        <w:rPr>
          <w:rFonts w:ascii="DFKai-SB" w:eastAsia="DFKai-SB" w:hAnsi="Arial" w:cs="Arial" w:hint="eastAsia"/>
          <w:b/>
          <w:bCs/>
          <w:color w:val="111111"/>
          <w:kern w:val="0"/>
          <w:sz w:val="32"/>
          <w:szCs w:val="32"/>
        </w:rPr>
        <w:t>會萎</w:t>
      </w:r>
      <w:proofErr w:type="gramEnd"/>
      <w:r w:rsidRPr="001A1BC3">
        <w:rPr>
          <w:rFonts w:ascii="DFKai-SB" w:eastAsia="DFKai-SB" w:hAnsi="Arial" w:cs="Arial" w:hint="eastAsia"/>
          <w:b/>
          <w:bCs/>
          <w:color w:val="111111"/>
          <w:kern w:val="0"/>
          <w:sz w:val="32"/>
          <w:szCs w:val="32"/>
        </w:rPr>
        <w:t>縮，骨骼亦</w:t>
      </w:r>
      <w:proofErr w:type="gramStart"/>
      <w:r w:rsidRPr="001A1BC3">
        <w:rPr>
          <w:rFonts w:ascii="DFKai-SB" w:eastAsia="DFKai-SB" w:hAnsi="Arial" w:cs="Arial" w:hint="eastAsia"/>
          <w:b/>
          <w:bCs/>
          <w:color w:val="111111"/>
          <w:kern w:val="0"/>
          <w:sz w:val="32"/>
          <w:szCs w:val="32"/>
        </w:rPr>
        <w:t>會</w:t>
      </w:r>
      <w:proofErr w:type="gramEnd"/>
      <w:r w:rsidRPr="001A1BC3">
        <w:rPr>
          <w:rFonts w:ascii="DFKai-SB" w:eastAsia="DFKai-SB" w:hAnsi="Arial" w:cs="Arial" w:hint="eastAsia"/>
          <w:b/>
          <w:bCs/>
          <w:color w:val="111111"/>
          <w:kern w:val="0"/>
          <w:sz w:val="32"/>
          <w:szCs w:val="32"/>
        </w:rPr>
        <w:t>每月流失1%。所以人類探索外太空之旅，太空宇航員其實要付出很大的代價。</w:t>
      </w:r>
    </w:p>
    <w:p w:rsidR="001A1BC3" w:rsidRPr="001A1BC3" w:rsidRDefault="001A1BC3" w:rsidP="001A1BC3">
      <w:pPr>
        <w:widowControl/>
        <w:spacing w:before="100" w:beforeAutospacing="1" w:after="100" w:afterAutospacing="1"/>
        <w:jc w:val="left"/>
        <w:rPr>
          <w:rFonts w:ascii="Arial" w:eastAsia="宋体" w:hAnsi="Arial" w:cs="Arial"/>
          <w:color w:val="666666"/>
          <w:kern w:val="0"/>
          <w:sz w:val="27"/>
          <w:szCs w:val="27"/>
        </w:rPr>
      </w:pPr>
      <w:r w:rsidRPr="001A1BC3">
        <w:rPr>
          <w:rFonts w:ascii="DFKai-SB" w:eastAsia="DFKai-SB" w:hAnsi="Arial" w:cs="Arial" w:hint="eastAsia"/>
          <w:b/>
          <w:bCs/>
          <w:color w:val="111111"/>
          <w:kern w:val="0"/>
          <w:sz w:val="32"/>
          <w:szCs w:val="32"/>
        </w:rPr>
        <w:t>若非如</w:t>
      </w:r>
      <w:proofErr w:type="gramStart"/>
      <w:r w:rsidRPr="001A1BC3">
        <w:rPr>
          <w:rFonts w:ascii="DFKai-SB" w:eastAsia="DFKai-SB" w:hAnsi="Arial" w:cs="Arial" w:hint="eastAsia"/>
          <w:b/>
          <w:bCs/>
          <w:color w:val="111111"/>
          <w:kern w:val="0"/>
          <w:sz w:val="32"/>
          <w:szCs w:val="32"/>
        </w:rPr>
        <w:t>來</w:t>
      </w:r>
      <w:proofErr w:type="gramEnd"/>
      <w:r w:rsidRPr="001A1BC3">
        <w:rPr>
          <w:rFonts w:ascii="DFKai-SB" w:eastAsia="DFKai-SB" w:hAnsi="Arial" w:cs="Arial" w:hint="eastAsia"/>
          <w:b/>
          <w:bCs/>
          <w:color w:val="111111"/>
          <w:kern w:val="0"/>
          <w:sz w:val="32"/>
          <w:szCs w:val="32"/>
        </w:rPr>
        <w:t>神力，佛陀肉身如何可在天界停留達3月之久</w:t>
      </w:r>
      <w:proofErr w:type="gramStart"/>
      <w:r w:rsidRPr="001A1BC3">
        <w:rPr>
          <w:rFonts w:ascii="DFKai-SB" w:eastAsia="DFKai-SB" w:hAnsi="Arial" w:cs="Arial" w:hint="eastAsia"/>
          <w:b/>
          <w:bCs/>
          <w:color w:val="111111"/>
          <w:kern w:val="0"/>
          <w:sz w:val="32"/>
          <w:szCs w:val="32"/>
        </w:rPr>
        <w:t>為</w:t>
      </w:r>
      <w:proofErr w:type="gramEnd"/>
      <w:r w:rsidRPr="001A1BC3">
        <w:rPr>
          <w:rFonts w:ascii="DFKai-SB" w:eastAsia="DFKai-SB" w:hAnsi="Arial" w:cs="Arial" w:hint="eastAsia"/>
          <w:b/>
          <w:bCs/>
          <w:color w:val="111111"/>
          <w:kern w:val="0"/>
          <w:sz w:val="32"/>
          <w:szCs w:val="32"/>
        </w:rPr>
        <w:t>母說法？</w:t>
      </w:r>
    </w:p>
    <w:p w:rsidR="001A1BC3" w:rsidRPr="001A1BC3" w:rsidRDefault="001A1BC3" w:rsidP="001A1BC3">
      <w:pPr>
        <w:widowControl/>
        <w:spacing w:before="100" w:beforeAutospacing="1" w:after="100" w:afterAutospacing="1"/>
        <w:jc w:val="left"/>
        <w:rPr>
          <w:rFonts w:ascii="Arial" w:eastAsia="宋体" w:hAnsi="Arial" w:cs="Arial"/>
          <w:color w:val="666666"/>
          <w:kern w:val="0"/>
          <w:sz w:val="27"/>
          <w:szCs w:val="27"/>
        </w:rPr>
      </w:pPr>
      <w:r w:rsidRPr="001A1BC3">
        <w:rPr>
          <w:rFonts w:ascii="DFKai-SB" w:eastAsia="DFKai-SB" w:hAnsi="Arial" w:cs="Arial" w:hint="eastAsia"/>
          <w:b/>
          <w:bCs/>
          <w:color w:val="111111"/>
          <w:kern w:val="0"/>
          <w:sz w:val="32"/>
          <w:szCs w:val="32"/>
        </w:rPr>
        <w:t>佛陀經過的地方，如特意留下腳印的話，若有任何飛蟲及生物停在腳印之上下，7日亦得安穩。如果腳印上下已死亡的蟲蟻，其神識都立刻被佛力超度往生天界去。</w:t>
      </w:r>
    </w:p>
    <w:p w:rsidR="001A1BC3" w:rsidRPr="001A1BC3" w:rsidRDefault="001A1BC3" w:rsidP="001A1BC3">
      <w:pPr>
        <w:widowControl/>
        <w:spacing w:before="100" w:beforeAutospacing="1" w:after="100" w:afterAutospacing="1"/>
        <w:jc w:val="left"/>
        <w:rPr>
          <w:rFonts w:ascii="Arial" w:eastAsia="宋体" w:hAnsi="Arial" w:cs="Arial"/>
          <w:color w:val="666666"/>
          <w:kern w:val="0"/>
          <w:sz w:val="27"/>
          <w:szCs w:val="27"/>
        </w:rPr>
      </w:pPr>
      <w:r w:rsidRPr="001A1BC3">
        <w:rPr>
          <w:rFonts w:ascii="Arial" w:eastAsia="宋体" w:hAnsi="Arial" w:cs="Arial"/>
          <w:color w:val="666666"/>
          <w:kern w:val="0"/>
          <w:sz w:val="27"/>
          <w:szCs w:val="27"/>
        </w:rPr>
        <w:t> </w:t>
      </w:r>
    </w:p>
    <w:p w:rsidR="001A1BC3" w:rsidRPr="001A1BC3" w:rsidRDefault="001A1BC3" w:rsidP="001A1BC3">
      <w:pPr>
        <w:widowControl/>
        <w:spacing w:before="100" w:beforeAutospacing="1" w:after="100" w:afterAutospacing="1"/>
        <w:jc w:val="left"/>
        <w:rPr>
          <w:rFonts w:ascii="Arial" w:eastAsia="宋体" w:hAnsi="Arial" w:cs="Arial"/>
          <w:color w:val="666666"/>
          <w:kern w:val="0"/>
          <w:sz w:val="27"/>
          <w:szCs w:val="27"/>
        </w:rPr>
      </w:pPr>
      <w:r w:rsidRPr="001A1BC3">
        <w:rPr>
          <w:rFonts w:ascii="Arial" w:eastAsia="宋体" w:hAnsi="Arial" w:cs="Arial"/>
          <w:color w:val="666666"/>
          <w:kern w:val="0"/>
          <w:sz w:val="27"/>
          <w:szCs w:val="27"/>
        </w:rPr>
        <w:t> </w:t>
      </w:r>
    </w:p>
    <w:p w:rsidR="001F6F46" w:rsidRPr="001A1BC3" w:rsidRDefault="001F6F46"/>
    <w:sectPr w:rsidR="001F6F46" w:rsidRPr="001A1BC3" w:rsidSect="001F6F4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DFKai-SB">
    <w:altName w:val="Arial Unicode MS"/>
    <w:panose1 w:val="00000000000000000000"/>
    <w:charset w:val="88"/>
    <w:family w:val="roman"/>
    <w:notTrueType/>
    <w:pitch w:val="default"/>
    <w:sig w:usb0="00000000"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A1BC3"/>
    <w:rsid w:val="00001845"/>
    <w:rsid w:val="000072A6"/>
    <w:rsid w:val="000461CB"/>
    <w:rsid w:val="00053E3F"/>
    <w:rsid w:val="00056BAF"/>
    <w:rsid w:val="00093A66"/>
    <w:rsid w:val="000959D9"/>
    <w:rsid w:val="000E4D90"/>
    <w:rsid w:val="000F629D"/>
    <w:rsid w:val="0012315D"/>
    <w:rsid w:val="0012464F"/>
    <w:rsid w:val="00167744"/>
    <w:rsid w:val="00180939"/>
    <w:rsid w:val="001836B4"/>
    <w:rsid w:val="00184F4C"/>
    <w:rsid w:val="001A1BC3"/>
    <w:rsid w:val="001B2C90"/>
    <w:rsid w:val="001B4EC1"/>
    <w:rsid w:val="001D5DD9"/>
    <w:rsid w:val="001F3823"/>
    <w:rsid w:val="001F6F46"/>
    <w:rsid w:val="002107C1"/>
    <w:rsid w:val="00214859"/>
    <w:rsid w:val="00217DCA"/>
    <w:rsid w:val="002306B8"/>
    <w:rsid w:val="00285A73"/>
    <w:rsid w:val="002B425F"/>
    <w:rsid w:val="002C3F1D"/>
    <w:rsid w:val="002C71F4"/>
    <w:rsid w:val="002D73E6"/>
    <w:rsid w:val="0032755E"/>
    <w:rsid w:val="00330D07"/>
    <w:rsid w:val="00347ADA"/>
    <w:rsid w:val="00351389"/>
    <w:rsid w:val="00353EE2"/>
    <w:rsid w:val="003632E3"/>
    <w:rsid w:val="003775A3"/>
    <w:rsid w:val="003940B6"/>
    <w:rsid w:val="003B152C"/>
    <w:rsid w:val="003E0FDA"/>
    <w:rsid w:val="003F0633"/>
    <w:rsid w:val="00413E2E"/>
    <w:rsid w:val="00456571"/>
    <w:rsid w:val="00463132"/>
    <w:rsid w:val="004700CF"/>
    <w:rsid w:val="004729CB"/>
    <w:rsid w:val="00484DB6"/>
    <w:rsid w:val="004937BA"/>
    <w:rsid w:val="004D25AD"/>
    <w:rsid w:val="004E4A07"/>
    <w:rsid w:val="004F1EDC"/>
    <w:rsid w:val="004F6C68"/>
    <w:rsid w:val="00554A0C"/>
    <w:rsid w:val="00560483"/>
    <w:rsid w:val="00565201"/>
    <w:rsid w:val="0058324A"/>
    <w:rsid w:val="00584174"/>
    <w:rsid w:val="0059265B"/>
    <w:rsid w:val="005A498B"/>
    <w:rsid w:val="005B5216"/>
    <w:rsid w:val="005D62DD"/>
    <w:rsid w:val="005E0293"/>
    <w:rsid w:val="005E1849"/>
    <w:rsid w:val="005E4673"/>
    <w:rsid w:val="00620AC5"/>
    <w:rsid w:val="00620BB5"/>
    <w:rsid w:val="00644895"/>
    <w:rsid w:val="0065259A"/>
    <w:rsid w:val="00677387"/>
    <w:rsid w:val="00695E87"/>
    <w:rsid w:val="006B427A"/>
    <w:rsid w:val="006B7229"/>
    <w:rsid w:val="006F16F5"/>
    <w:rsid w:val="00731779"/>
    <w:rsid w:val="00742FC8"/>
    <w:rsid w:val="00753D45"/>
    <w:rsid w:val="007571A0"/>
    <w:rsid w:val="00765860"/>
    <w:rsid w:val="007750A6"/>
    <w:rsid w:val="00784777"/>
    <w:rsid w:val="00786045"/>
    <w:rsid w:val="0079461D"/>
    <w:rsid w:val="007A3BC7"/>
    <w:rsid w:val="007D132B"/>
    <w:rsid w:val="007E5EE8"/>
    <w:rsid w:val="00882D4F"/>
    <w:rsid w:val="00895C1D"/>
    <w:rsid w:val="008E11DC"/>
    <w:rsid w:val="008E1D7A"/>
    <w:rsid w:val="00921662"/>
    <w:rsid w:val="00922158"/>
    <w:rsid w:val="00931C01"/>
    <w:rsid w:val="00973730"/>
    <w:rsid w:val="009A08D1"/>
    <w:rsid w:val="009B6E4A"/>
    <w:rsid w:val="009D31AE"/>
    <w:rsid w:val="00A13C85"/>
    <w:rsid w:val="00A21818"/>
    <w:rsid w:val="00A66B63"/>
    <w:rsid w:val="00A85F29"/>
    <w:rsid w:val="00AA004C"/>
    <w:rsid w:val="00AA46AE"/>
    <w:rsid w:val="00AC4FD8"/>
    <w:rsid w:val="00AD4AED"/>
    <w:rsid w:val="00AE36C3"/>
    <w:rsid w:val="00B6798E"/>
    <w:rsid w:val="00BB2776"/>
    <w:rsid w:val="00BB7360"/>
    <w:rsid w:val="00BE58C9"/>
    <w:rsid w:val="00BF7C82"/>
    <w:rsid w:val="00C043EF"/>
    <w:rsid w:val="00C04D7C"/>
    <w:rsid w:val="00C26E1C"/>
    <w:rsid w:val="00C34F1A"/>
    <w:rsid w:val="00C60C03"/>
    <w:rsid w:val="00C81576"/>
    <w:rsid w:val="00C97EC4"/>
    <w:rsid w:val="00CA4113"/>
    <w:rsid w:val="00CA66CF"/>
    <w:rsid w:val="00CC77B6"/>
    <w:rsid w:val="00CD4B5F"/>
    <w:rsid w:val="00CE099D"/>
    <w:rsid w:val="00CF49C7"/>
    <w:rsid w:val="00D345A3"/>
    <w:rsid w:val="00D46719"/>
    <w:rsid w:val="00D5316C"/>
    <w:rsid w:val="00D56C9A"/>
    <w:rsid w:val="00D74326"/>
    <w:rsid w:val="00D92AD8"/>
    <w:rsid w:val="00D95719"/>
    <w:rsid w:val="00DB243D"/>
    <w:rsid w:val="00DC2564"/>
    <w:rsid w:val="00DE0CF9"/>
    <w:rsid w:val="00E12D69"/>
    <w:rsid w:val="00E21EB7"/>
    <w:rsid w:val="00E229DB"/>
    <w:rsid w:val="00E33306"/>
    <w:rsid w:val="00E40122"/>
    <w:rsid w:val="00E437DD"/>
    <w:rsid w:val="00E45328"/>
    <w:rsid w:val="00E50DDF"/>
    <w:rsid w:val="00E6572E"/>
    <w:rsid w:val="00EC0CC5"/>
    <w:rsid w:val="00EC532E"/>
    <w:rsid w:val="00ED3306"/>
    <w:rsid w:val="00EF3004"/>
    <w:rsid w:val="00F30A8D"/>
    <w:rsid w:val="00F46604"/>
    <w:rsid w:val="00F71340"/>
    <w:rsid w:val="00F8063A"/>
    <w:rsid w:val="00F81988"/>
    <w:rsid w:val="00FA3618"/>
    <w:rsid w:val="00FD449C"/>
    <w:rsid w:val="00FF2779"/>
    <w:rsid w:val="00FF5E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F46"/>
    <w:pPr>
      <w:widowControl w:val="0"/>
      <w:jc w:val="both"/>
    </w:pPr>
  </w:style>
  <w:style w:type="paragraph" w:styleId="1">
    <w:name w:val="heading 1"/>
    <w:basedOn w:val="a"/>
    <w:link w:val="1Char"/>
    <w:uiPriority w:val="9"/>
    <w:qFormat/>
    <w:rsid w:val="001A1BC3"/>
    <w:pPr>
      <w:widowControl/>
      <w:spacing w:before="100" w:beforeAutospacing="1" w:after="100" w:afterAutospacing="1"/>
      <w:jc w:val="left"/>
      <w:outlineLvl w:val="0"/>
    </w:pPr>
    <w:rPr>
      <w:rFonts w:ascii="宋体" w:eastAsia="宋体" w:hAnsi="宋体" w:cs="宋体"/>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A1BC3"/>
    <w:rPr>
      <w:rFonts w:ascii="宋体" w:eastAsia="宋体" w:hAnsi="宋体" w:cs="宋体"/>
      <w:kern w:val="36"/>
      <w:sz w:val="24"/>
      <w:szCs w:val="24"/>
    </w:rPr>
  </w:style>
  <w:style w:type="paragraph" w:styleId="a3">
    <w:name w:val="Balloon Text"/>
    <w:basedOn w:val="a"/>
    <w:link w:val="Char"/>
    <w:uiPriority w:val="99"/>
    <w:semiHidden/>
    <w:unhideWhenUsed/>
    <w:rsid w:val="001A1BC3"/>
    <w:rPr>
      <w:sz w:val="18"/>
      <w:szCs w:val="18"/>
    </w:rPr>
  </w:style>
  <w:style w:type="character" w:customStyle="1" w:styleId="Char">
    <w:name w:val="批注框文本 Char"/>
    <w:basedOn w:val="a0"/>
    <w:link w:val="a3"/>
    <w:uiPriority w:val="99"/>
    <w:semiHidden/>
    <w:rsid w:val="001A1BC3"/>
    <w:rPr>
      <w:sz w:val="18"/>
      <w:szCs w:val="18"/>
    </w:rPr>
  </w:style>
</w:styles>
</file>

<file path=word/webSettings.xml><?xml version="1.0" encoding="utf-8"?>
<w:webSettings xmlns:r="http://schemas.openxmlformats.org/officeDocument/2006/relationships" xmlns:w="http://schemas.openxmlformats.org/wordprocessingml/2006/main">
  <w:divs>
    <w:div w:id="1810856843">
      <w:bodyDiv w:val="1"/>
      <w:marLeft w:val="0"/>
      <w:marRight w:val="0"/>
      <w:marTop w:val="0"/>
      <w:marBottom w:val="0"/>
      <w:divBdr>
        <w:top w:val="none" w:sz="0" w:space="0" w:color="auto"/>
        <w:left w:val="none" w:sz="0" w:space="0" w:color="auto"/>
        <w:bottom w:val="none" w:sz="0" w:space="0" w:color="auto"/>
        <w:right w:val="none" w:sz="0" w:space="0" w:color="auto"/>
      </w:divBdr>
      <w:divsChild>
        <w:div w:id="1123353162">
          <w:marLeft w:val="0"/>
          <w:marRight w:val="0"/>
          <w:marTop w:val="100"/>
          <w:marBottom w:val="100"/>
          <w:divBdr>
            <w:top w:val="none" w:sz="0" w:space="0" w:color="auto"/>
            <w:left w:val="none" w:sz="0" w:space="0" w:color="auto"/>
            <w:bottom w:val="none" w:sz="0" w:space="0" w:color="auto"/>
            <w:right w:val="none" w:sz="0" w:space="0" w:color="auto"/>
          </w:divBdr>
          <w:divsChild>
            <w:div w:id="805509861">
              <w:marLeft w:val="0"/>
              <w:marRight w:val="0"/>
              <w:marTop w:val="0"/>
              <w:marBottom w:val="0"/>
              <w:divBdr>
                <w:top w:val="none" w:sz="0" w:space="0" w:color="auto"/>
                <w:left w:val="none" w:sz="0" w:space="0" w:color="auto"/>
                <w:bottom w:val="none" w:sz="0" w:space="0" w:color="auto"/>
                <w:right w:val="none" w:sz="0" w:space="0" w:color="auto"/>
              </w:divBdr>
              <w:divsChild>
                <w:div w:id="1866094202">
                  <w:marLeft w:val="-9000"/>
                  <w:marRight w:val="0"/>
                  <w:marTop w:val="0"/>
                  <w:marBottom w:val="0"/>
                  <w:divBdr>
                    <w:top w:val="none" w:sz="0" w:space="0" w:color="auto"/>
                    <w:left w:val="none" w:sz="0" w:space="0" w:color="auto"/>
                    <w:bottom w:val="none" w:sz="0" w:space="0" w:color="auto"/>
                    <w:right w:val="none" w:sz="0" w:space="0" w:color="auto"/>
                  </w:divBdr>
                  <w:divsChild>
                    <w:div w:id="1523133419">
                      <w:marLeft w:val="2400"/>
                      <w:marRight w:val="0"/>
                      <w:marTop w:val="0"/>
                      <w:marBottom w:val="0"/>
                      <w:divBdr>
                        <w:top w:val="none" w:sz="0" w:space="0" w:color="auto"/>
                        <w:left w:val="none" w:sz="0" w:space="0" w:color="auto"/>
                        <w:bottom w:val="none" w:sz="0" w:space="0" w:color="auto"/>
                        <w:right w:val="none" w:sz="0" w:space="0" w:color="auto"/>
                      </w:divBdr>
                      <w:divsChild>
                        <w:div w:id="1993606353">
                          <w:marLeft w:val="0"/>
                          <w:marRight w:val="0"/>
                          <w:marTop w:val="0"/>
                          <w:marBottom w:val="0"/>
                          <w:divBdr>
                            <w:top w:val="none" w:sz="0" w:space="0" w:color="auto"/>
                            <w:left w:val="none" w:sz="0" w:space="0" w:color="auto"/>
                            <w:bottom w:val="none" w:sz="0" w:space="0" w:color="auto"/>
                            <w:right w:val="none" w:sz="0" w:space="0" w:color="auto"/>
                          </w:divBdr>
                          <w:divsChild>
                            <w:div w:id="78139964">
                              <w:marLeft w:val="150"/>
                              <w:marRight w:val="0"/>
                              <w:marTop w:val="0"/>
                              <w:marBottom w:val="0"/>
                              <w:divBdr>
                                <w:top w:val="none" w:sz="0" w:space="0" w:color="auto"/>
                                <w:left w:val="none" w:sz="0" w:space="0" w:color="auto"/>
                                <w:bottom w:val="none" w:sz="0" w:space="0" w:color="auto"/>
                                <w:right w:val="none" w:sz="0" w:space="0" w:color="auto"/>
                              </w:divBdr>
                              <w:divsChild>
                                <w:div w:id="1670136233">
                                  <w:marLeft w:val="0"/>
                                  <w:marRight w:val="0"/>
                                  <w:marTop w:val="0"/>
                                  <w:marBottom w:val="150"/>
                                  <w:divBdr>
                                    <w:top w:val="none" w:sz="0" w:space="0" w:color="auto"/>
                                    <w:left w:val="none" w:sz="0" w:space="0" w:color="auto"/>
                                    <w:bottom w:val="none" w:sz="0" w:space="0" w:color="auto"/>
                                    <w:right w:val="none" w:sz="0" w:space="0" w:color="auto"/>
                                  </w:divBdr>
                                  <w:divsChild>
                                    <w:div w:id="2100984816">
                                      <w:marLeft w:val="0"/>
                                      <w:marRight w:val="0"/>
                                      <w:marTop w:val="0"/>
                                      <w:marBottom w:val="0"/>
                                      <w:divBdr>
                                        <w:top w:val="none" w:sz="0" w:space="0" w:color="auto"/>
                                        <w:left w:val="none" w:sz="0" w:space="0" w:color="auto"/>
                                        <w:bottom w:val="none" w:sz="0" w:space="0" w:color="auto"/>
                                        <w:right w:val="none" w:sz="0" w:space="0" w:color="auto"/>
                                      </w:divBdr>
                                      <w:divsChild>
                                        <w:div w:id="542180742">
                                          <w:marLeft w:val="0"/>
                                          <w:marRight w:val="0"/>
                                          <w:marTop w:val="0"/>
                                          <w:marBottom w:val="0"/>
                                          <w:divBdr>
                                            <w:top w:val="none" w:sz="0" w:space="0" w:color="auto"/>
                                            <w:left w:val="none" w:sz="0" w:space="0" w:color="auto"/>
                                            <w:bottom w:val="none" w:sz="0" w:space="0" w:color="auto"/>
                                            <w:right w:val="none" w:sz="0" w:space="0" w:color="auto"/>
                                          </w:divBdr>
                                          <w:divsChild>
                                            <w:div w:id="1704867017">
                                              <w:marLeft w:val="0"/>
                                              <w:marRight w:val="0"/>
                                              <w:marTop w:val="0"/>
                                              <w:marBottom w:val="0"/>
                                              <w:divBdr>
                                                <w:top w:val="none" w:sz="0" w:space="0" w:color="auto"/>
                                                <w:left w:val="none" w:sz="0" w:space="0" w:color="auto"/>
                                                <w:bottom w:val="none" w:sz="0" w:space="0" w:color="auto"/>
                                                <w:right w:val="none" w:sz="0" w:space="0" w:color="auto"/>
                                              </w:divBdr>
                                              <w:divsChild>
                                                <w:div w:id="221986453">
                                                  <w:marLeft w:val="0"/>
                                                  <w:marRight w:val="0"/>
                                                  <w:marTop w:val="0"/>
                                                  <w:marBottom w:val="0"/>
                                                  <w:divBdr>
                                                    <w:top w:val="none" w:sz="0" w:space="0" w:color="auto"/>
                                                    <w:left w:val="none" w:sz="0" w:space="0" w:color="auto"/>
                                                    <w:bottom w:val="none" w:sz="0" w:space="0" w:color="auto"/>
                                                    <w:right w:val="none" w:sz="0" w:space="0" w:color="auto"/>
                                                  </w:divBdr>
                                                  <w:divsChild>
                                                    <w:div w:id="1789661238">
                                                      <w:marLeft w:val="0"/>
                                                      <w:marRight w:val="0"/>
                                                      <w:marTop w:val="0"/>
                                                      <w:marBottom w:val="0"/>
                                                      <w:divBdr>
                                                        <w:top w:val="none" w:sz="0" w:space="0" w:color="auto"/>
                                                        <w:left w:val="none" w:sz="0" w:space="0" w:color="auto"/>
                                                        <w:bottom w:val="none" w:sz="0" w:space="0" w:color="auto"/>
                                                        <w:right w:val="none" w:sz="0" w:space="0" w:color="auto"/>
                                                      </w:divBdr>
                                                      <w:divsChild>
                                                        <w:div w:id="704216333">
                                                          <w:marLeft w:val="0"/>
                                                          <w:marRight w:val="0"/>
                                                          <w:marTop w:val="0"/>
                                                          <w:marBottom w:val="0"/>
                                                          <w:divBdr>
                                                            <w:top w:val="none" w:sz="0" w:space="0" w:color="auto"/>
                                                            <w:left w:val="none" w:sz="0" w:space="0" w:color="auto"/>
                                                            <w:bottom w:val="none" w:sz="0" w:space="0" w:color="auto"/>
                                                            <w:right w:val="none" w:sz="0" w:space="0" w:color="auto"/>
                                                          </w:divBdr>
                                                        </w:div>
                                                        <w:div w:id="1679035632">
                                                          <w:marLeft w:val="105"/>
                                                          <w:marRight w:val="0"/>
                                                          <w:marTop w:val="75"/>
                                                          <w:marBottom w:val="0"/>
                                                          <w:divBdr>
                                                            <w:top w:val="none" w:sz="0" w:space="0" w:color="auto"/>
                                                            <w:left w:val="none" w:sz="0" w:space="0" w:color="auto"/>
                                                            <w:bottom w:val="none" w:sz="0" w:space="0" w:color="auto"/>
                                                            <w:right w:val="none" w:sz="0" w:space="0" w:color="auto"/>
                                                          </w:divBdr>
                                                          <w:divsChild>
                                                            <w:div w:id="396449">
                                                              <w:marLeft w:val="0"/>
                                                              <w:marRight w:val="0"/>
                                                              <w:marTop w:val="0"/>
                                                              <w:marBottom w:val="0"/>
                                                              <w:divBdr>
                                                                <w:top w:val="none" w:sz="0" w:space="0" w:color="auto"/>
                                                                <w:left w:val="none" w:sz="0" w:space="0" w:color="auto"/>
                                                                <w:bottom w:val="none" w:sz="0" w:space="0" w:color="auto"/>
                                                                <w:right w:val="none" w:sz="0" w:space="0" w:color="auto"/>
                                                              </w:divBdr>
                                                            </w:div>
                                                            <w:div w:id="19759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87</Words>
  <Characters>498</Characters>
  <Application>Microsoft Office Word</Application>
  <DocSecurity>0</DocSecurity>
  <Lines>4</Lines>
  <Paragraphs>1</Paragraphs>
  <ScaleCrop>false</ScaleCrop>
  <Company>国基电</Company>
  <LinksUpToDate>false</LinksUpToDate>
  <CharactersWithSpaces>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dc:creator>
  <cp:keywords/>
  <dc:description/>
  <cp:lastModifiedBy>maggie</cp:lastModifiedBy>
  <cp:revision>1</cp:revision>
  <dcterms:created xsi:type="dcterms:W3CDTF">2009-04-13T20:54:00Z</dcterms:created>
  <dcterms:modified xsi:type="dcterms:W3CDTF">2009-04-13T20:55:00Z</dcterms:modified>
</cp:coreProperties>
</file>