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D6" w:rsidRPr="00EC13D6" w:rsidRDefault="00EC13D6" w:rsidP="00EC13D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4"/>
          <w:szCs w:val="24"/>
        </w:rPr>
      </w:pPr>
      <w:r w:rsidRPr="00EC13D6">
        <w:rPr>
          <w:rFonts w:ascii="Arial" w:eastAsia="宋体" w:hAnsi="Arial" w:cs="Arial"/>
          <w:color w:val="666666"/>
          <w:kern w:val="36"/>
          <w:sz w:val="24"/>
          <w:szCs w:val="24"/>
        </w:rPr>
        <w:fldChar w:fldCharType="begin"/>
      </w:r>
      <w:r w:rsidRPr="00EC13D6">
        <w:rPr>
          <w:rFonts w:ascii="Arial" w:eastAsia="宋体" w:hAnsi="Arial" w:cs="Arial"/>
          <w:color w:val="666666"/>
          <w:kern w:val="36"/>
          <w:sz w:val="24"/>
          <w:szCs w:val="24"/>
        </w:rPr>
        <w:instrText xml:space="preserve"> HYPERLINK "http://hk.rd.yahoo.com/blog/mod/art_title/*http:/hk.myblog.yahoo.com/mahabodhicitta/article?mid=15891" \t "_parent" </w:instrText>
      </w:r>
      <w:r w:rsidRPr="00EC13D6">
        <w:rPr>
          <w:rFonts w:ascii="Arial" w:eastAsia="宋体" w:hAnsi="Arial" w:cs="Arial"/>
          <w:color w:val="666666"/>
          <w:kern w:val="36"/>
          <w:sz w:val="24"/>
          <w:szCs w:val="24"/>
        </w:rPr>
        <w:fldChar w:fldCharType="separate"/>
      </w:r>
      <w:r w:rsidRPr="00EC13D6">
        <w:rPr>
          <w:rFonts w:ascii="Arial" w:eastAsia="宋体" w:hAnsi="Arial" w:cs="Arial"/>
          <w:color w:val="747147"/>
          <w:kern w:val="36"/>
          <w:sz w:val="24"/>
          <w:szCs w:val="24"/>
        </w:rPr>
        <w:t>佛說聖如</w:t>
      </w:r>
      <w:proofErr w:type="gramStart"/>
      <w:r w:rsidRPr="00EC13D6">
        <w:rPr>
          <w:rFonts w:ascii="Arial" w:eastAsia="宋体" w:hAnsi="Arial" w:cs="Arial"/>
          <w:color w:val="747147"/>
          <w:kern w:val="36"/>
          <w:sz w:val="24"/>
          <w:szCs w:val="24"/>
        </w:rPr>
        <w:t>來</w:t>
      </w:r>
      <w:proofErr w:type="gramEnd"/>
      <w:r w:rsidRPr="00EC13D6">
        <w:rPr>
          <w:rFonts w:ascii="Arial" w:eastAsia="宋体" w:hAnsi="Arial" w:cs="Arial"/>
          <w:color w:val="747147"/>
          <w:kern w:val="36"/>
          <w:sz w:val="24"/>
          <w:szCs w:val="24"/>
        </w:rPr>
        <w:t>頂髻涌出白</w:t>
      </w:r>
      <w:proofErr w:type="gramStart"/>
      <w:r w:rsidRPr="00EC13D6">
        <w:rPr>
          <w:rFonts w:ascii="Arial" w:eastAsia="宋体" w:hAnsi="Arial" w:cs="Arial"/>
          <w:color w:val="747147"/>
          <w:kern w:val="36"/>
          <w:sz w:val="24"/>
          <w:szCs w:val="24"/>
        </w:rPr>
        <w:t>傘</w:t>
      </w:r>
      <w:proofErr w:type="gramEnd"/>
      <w:r w:rsidRPr="00EC13D6">
        <w:rPr>
          <w:rFonts w:ascii="Arial" w:eastAsia="宋体" w:hAnsi="Arial" w:cs="Arial"/>
          <w:color w:val="747147"/>
          <w:kern w:val="36"/>
          <w:sz w:val="24"/>
          <w:szCs w:val="24"/>
        </w:rPr>
        <w:t>蓋名無能</w:t>
      </w:r>
      <w:proofErr w:type="gramStart"/>
      <w:r w:rsidRPr="00EC13D6">
        <w:rPr>
          <w:rFonts w:ascii="Arial" w:eastAsia="宋体" w:hAnsi="Arial" w:cs="Arial"/>
          <w:color w:val="747147"/>
          <w:kern w:val="36"/>
          <w:sz w:val="24"/>
          <w:szCs w:val="24"/>
        </w:rPr>
        <w:t>勝</w:t>
      </w:r>
      <w:proofErr w:type="gramEnd"/>
      <w:r w:rsidRPr="00EC13D6">
        <w:rPr>
          <w:rFonts w:ascii="Arial" w:eastAsia="宋体" w:hAnsi="Arial" w:cs="Arial"/>
          <w:color w:val="747147"/>
          <w:kern w:val="36"/>
          <w:sz w:val="24"/>
          <w:szCs w:val="24"/>
        </w:rPr>
        <w:t>大迴</w:t>
      </w:r>
      <w:proofErr w:type="gramStart"/>
      <w:r w:rsidRPr="00EC13D6">
        <w:rPr>
          <w:rFonts w:ascii="Arial" w:eastAsia="宋体" w:hAnsi="Arial" w:cs="Arial"/>
          <w:color w:val="747147"/>
          <w:kern w:val="36"/>
          <w:sz w:val="24"/>
          <w:szCs w:val="24"/>
        </w:rPr>
        <w:t>遮母最勝成就陀</w:t>
      </w:r>
      <w:proofErr w:type="gramEnd"/>
      <w:r w:rsidRPr="00EC13D6">
        <w:rPr>
          <w:rFonts w:ascii="Arial" w:eastAsia="宋体" w:hAnsi="Arial" w:cs="Arial"/>
          <w:color w:val="747147"/>
          <w:kern w:val="36"/>
          <w:sz w:val="24"/>
          <w:szCs w:val="24"/>
        </w:rPr>
        <w:t>羅尼經</w:t>
      </w:r>
      <w:r w:rsidRPr="00EC13D6">
        <w:rPr>
          <w:rFonts w:ascii="Arial" w:eastAsia="宋体" w:hAnsi="Arial" w:cs="Arial"/>
          <w:color w:val="666666"/>
          <w:kern w:val="36"/>
          <w:sz w:val="24"/>
          <w:szCs w:val="24"/>
        </w:rPr>
        <w:fldChar w:fldCharType="end"/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南無白</w:t>
      </w:r>
      <w:proofErr w:type="gramStart"/>
      <w:r w:rsidRPr="00EC13D6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傘</w:t>
      </w:r>
      <w:proofErr w:type="gramEnd"/>
      <w:r w:rsidRPr="00EC13D6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蓋</w:t>
      </w:r>
      <w:proofErr w:type="gramStart"/>
      <w:r w:rsidRPr="00EC13D6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會</w:t>
      </w:r>
      <w:proofErr w:type="gramEnd"/>
      <w:r w:rsidRPr="00EC13D6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上佛</w:t>
      </w:r>
      <w:proofErr w:type="gramStart"/>
      <w:r w:rsidRPr="00EC13D6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菩</w:t>
      </w:r>
      <w:proofErr w:type="gramEnd"/>
      <w:r w:rsidRPr="00EC13D6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薩(三稱)</w:t>
      </w:r>
      <w:r w:rsidRPr="00EC13D6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 xml:space="preserve"> 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t>佛說聖如</w:t>
      </w:r>
      <w:proofErr w:type="gramStart"/>
      <w:r w:rsidRPr="00EC13D6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t>來</w:t>
      </w:r>
      <w:proofErr w:type="gramEnd"/>
      <w:r w:rsidRPr="00EC13D6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t>頂髻涌出白</w:t>
      </w:r>
      <w:proofErr w:type="gramStart"/>
      <w:r w:rsidRPr="00EC13D6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t>傘</w:t>
      </w:r>
      <w:proofErr w:type="gramEnd"/>
      <w:r w:rsidRPr="00EC13D6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t>蓋名無能</w:t>
      </w:r>
      <w:proofErr w:type="gramStart"/>
      <w:r w:rsidRPr="00EC13D6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t>勝</w:t>
      </w:r>
      <w:proofErr w:type="gramEnd"/>
      <w:r w:rsidRPr="00EC13D6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t>大迴</w:t>
      </w:r>
      <w:proofErr w:type="gramStart"/>
      <w:r w:rsidRPr="00EC13D6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t>遮母最勝成就陀</w:t>
      </w:r>
      <w:proofErr w:type="gramEnd"/>
      <w:r w:rsidRPr="00EC13D6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t>羅尼經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  <w:r w:rsidRPr="00EC13D6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如是我聞，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時，薄伽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在三十三天善法堂中，與大比丘、諸大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薩，并釋提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桓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因等眾俱。爾時，薄伽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梵敷座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而坐，入普觀頂髻三昧。入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三味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已，即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從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頂髻中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演出秘密真言章句：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南無佛陀耶‧南無達摩耶‧南無僧伽耶‧南無七俱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正等覺‧南無菩提薩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眾及諸聲聞眾‧南無慈氏等一切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薩摩訶薩‧南無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間阿羅漢等眾‧南無須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陀洹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等眾‧南無斯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陀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含等眾‧南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無阿那含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等眾‧南無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間正至等眾‧南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無正住等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眾‧南無天仙等眾‧南無持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明咒成就仙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能饒益者等眾‧南無持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明咒成就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者等眾‧南無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天‧南無帝釋天‧南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無具善威猛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難調迴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遮主及其眷屬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‧南無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具善那羅延五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大手印作禮者‧南無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具善摩訶迦囉摧壞三層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宮城及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樂居尸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林母眾作禮者‧南無薄伽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俱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耶‧南無薄伽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蓮花俱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耶‧南無薄伽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金剛俱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耶‧南無薄伽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摩尼俱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耶‧南無薄伽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大象俱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耶‧南無薄伽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孺童俱囉耶‧南無薄伽梵梵龍俱囉耶‧南無薄伽梵如來應正等覺堅固勇武軍器械王佛‧南無薄伽梵如來應正等覺阿彌陀佛‧南無薄伽梵如來應正等覺阿閦鞞佛‧南無薄伽梵如來應正等覺藥師琉璃光王佛‧南無薄伽梵如來應正等覺普遍開敷華娑羅樹王佛‧南無薄伽梵如來應正等覺釋迦牟尼佛‧南無薄伽梵如來應正等覺寶上王佛‧南無薄伽梵如來應正等覺普賢佛‧南無薄伽梵如來應正等覺毗盧遮那佛‧南無薄伽梵如來應正等覺廣目烏曇缽羅香上王佛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lastRenderedPageBreak/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敬禮彼諸尊已，薄伽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帝，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從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頂髻涌出無能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傘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蓋大迴遮母，所有一切部多非人之類，甚能降伏；能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其他一切明咒；遮止諸般橫死；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殺戮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有情及諸繫縛，能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解脫；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恚惱惡夢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及諸凶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避除；葯叉羅剎，一切非人，皆能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毀滅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；八萬四千邪魔，亦能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毀滅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，能令二十八宿歡喜，八大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執曜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顛覆，一切怨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退遣；殘暴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恚惱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及諸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惡夢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消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滅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，毒及諸般苦具、水火等難，能令遮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；諸種可怖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趣，悉皆解脫。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他無能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最猛利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極猙獰面極猛母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熾焰母大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威光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大白焰鬘白衣母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聖救度母顰眉相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名曰最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金剛鬘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現蓮花相金剛相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他無能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瓔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珞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相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金剛嘴相歡舞母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諸寂靜天供養母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> 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>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寂靜金色瓔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珞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相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大白焰鬘白衣母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聖救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度母大力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母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尚有他族金剛鐲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孺童持明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母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金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剛手明金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瓔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珞</w:t>
      </w:r>
      <w:proofErr w:type="gramEnd"/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紅藍寶石珍寶母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普照金剛頂髻稱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手印及真言諸尊，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祈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護我等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眷屬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，及一切有情！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lastRenderedPageBreak/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嗡薩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達他嘎多可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丁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‧雜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西扣乍‧摩哈拿嘎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比卡巴卡拿嘎日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哇嘟叉札嘟札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哇雅卡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日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哇巴日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比雅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次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西扣乍‧雜嘟日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西地拿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札哈薩哈薩拿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薩拿嘎日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西扣乍‧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阿叉賓夏滴拿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拿卡札拿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札薩達拿嘎日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西扣乍‧阿叉拿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麻哈札哈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拿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比達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薩拿嘎日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西扣乍‧日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卡麻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哇薩大夏雜‧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梵從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頂髻涌出白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傘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蓋金剛頂髻大迴遮母，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具千臂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聖母，千首聖母，百千俱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眼聖母，具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熾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焰無比相，居廣大金剛三界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壇場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中，惟願我與一切有情，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悉蒙安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穩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具端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嚴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相金剛母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眼如金色自在母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金剛步與白色母　蓮花眼及月光明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正覺功德如是眼　并有金剛日光明　如月金剛持共稱‧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手印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及明咒真言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諸尊，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祈垂普同擁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護我與一切有情！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可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嘎拿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夏大薩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達塔嘎多可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丁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‧雜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‧大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‧麻哈比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雅薩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‧巴日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比雅薩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哇嘟叉拿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哇雅卡日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雜嘟日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lastRenderedPageBreak/>
        <w:t>西地拿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哈薩哈薩拿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‧阿叉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賓夏地拿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拿卡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阿叉拿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麻哈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薩拿嘎日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‧吽吽呸呸日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卡麻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娑哈‧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梵從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頂髻涌出白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傘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蓋金剛頂髻大迴遮母，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具千臂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聖母，千首聖母，百千俱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眼聖母，具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熾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焰無比相，居廣大金剛三界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壇場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中，我與一切有情，若王難、賊難、火難、水難、毒難、苦具難、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兵難、飢饉難、冤仇難、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霹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靂難、非時橫死難、地震難、隕星難、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國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王刑罰難、天難、龍難電難、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迦樓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羅難、猛獸難；天魔、龍魔、阿修羅魔、風神魔、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迦樓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羅魔、乾闥婆魔、緊那羅魔、摩喉羅伽魔、藥叉魔、羅剎魔、畢唎多魔、部多魔、鳩槃荼魔、富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單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那魔、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迦吒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單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那魔、塞建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陀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作昏忘魔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、作顛狂魔、鎮影魔、鎮伏魔、空行母魔、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奎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宿魔、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琰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摩魔、鳥魔、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鬼母喜魔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、遍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遊行魔等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所受諸魔芒刺，願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拔除，轉令安穩！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又有食容顏魔、食胞胎魔、飲血魔、食膏魔、食肉魔，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食脂魔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、食髓魔、食初產魔、奪命魔、食嘔吐魔、食糞魔、飲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魔、飲漏水魔、食殘餘魔、飲唾魔、食香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氣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魔、食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燒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香魔、奪意魔，食華魔、食果魔、食五穀魔、食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燒施魔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等。惟願諸魔遠離，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我！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如是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彼一切諸魔所造明咒，釘金剛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彼遍遊行所造明咒，釘金剛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彼空行及空行母所造明咒，釘金剛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天所造明咒，釘金剛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斷彼大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自在天所造明咒，釘金剛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彼那羅延所造明咒，釘金剛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迦樓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羅及其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眷屬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lastRenderedPageBreak/>
        <w:t>訶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迦囉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斷彼鬼母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眾所造明咒，釘金剛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髏外道所造明咒，釘金剛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彼作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者、作密者、一切義成就者所造明咒，釘金剛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斷彼四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姊妹所造明咒，釘金剛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毗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訖唎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帝及喜自在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、嘎納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巴帝及其眷屬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彼沙門裸體所造明咒，釘金剛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彼沙門頭觸所造明咒，釘金剛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撅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彼離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著所造明咒，釘金剛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自在及其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眷屬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斷彼使及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使女、奴及婢女所造明咒，釘金剛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斷彼一切仙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眾所造明咒，釘金剛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彼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奪食主所造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明咒，釘金剛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南無薄伽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帝如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頂髻涌出白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傘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蓋，及諸佛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薩作禮者，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祈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護我與一切有情！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祈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護！</w:t>
      </w: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 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8"/>
          <w:szCs w:val="28"/>
        </w:rPr>
        <w:t xml:space="preserve">    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嗡阿西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達阿拿拉嘎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撲札比嘎西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巴賊‧嗡雜拉雜拉‧卡達卡達‧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哈拿哈拿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‧達哈達哈‧達日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‧比達日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比達日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‧親達親達‧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賓達賓達‧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呸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哈‧嘿嘿呸‧厚厚呸‧阿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摩嘎雅呸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‧阿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地哈達雅呸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巴日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  <w:vertAlign w:val="subscript"/>
        </w:rPr>
        <w:t>阿</w:t>
      </w:r>
      <w:proofErr w:type="gramEnd"/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達雅呸‧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達雅呸‧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釘哥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達雅呸‧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阿速日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札巴拿嘎日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雅呸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‧巴日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札巴拿嘎日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雅呸‧薩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哇得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北唄呸‧薩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給唄呸‧薩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卡誰唄呸‧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哇不得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哇賊得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夏賊唄呸‧薩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哇沽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巴札</w:t>
      </w:r>
      <w:proofErr w:type="gramEnd"/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餒唄呸‧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達餒唄呸‧薩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哇嘎札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不大餒唄呸‧薩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哇庚得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烏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嘛得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哇擦耶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哇阿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瑞唄呸‧薩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哇歐大日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給唄呸‧薩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哇札哥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尼唄呸‧薩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哇瑞巴地唄呸‧薩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哇雅麻耶唄呸‧薩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哇夏沽尼唄呸‧薩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哇嘛芝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南地給唄呸‧薩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哇嘎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不哥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麻尼唄呸‧薩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哇阿拉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母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巴給唄呸‧薩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哇嘎大達餒唄呸‧薩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哇庚達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lastRenderedPageBreak/>
        <w:t>北唄呸‧薩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哇阿蘇瑞唄呸‧薩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那瑞唄呸‧薩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哇嘎汝賊唄呸‧薩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哇麻厚日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給唄呸‧薩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哇雅可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哇篤朗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哇嘟札可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哇雜瑞唄呸‧薩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巴耶唄呸‧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哇烏巴札北唄呸‧薩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哇烏巴薩給唄呸‧薩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哇季大雅嘎嘛尼嘎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扣得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唄呸‧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拿北大賊唄呸‧季擦賊夏嘎薩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哇嘟札雜地得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哇嘟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不給唄呸‧薩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哇地替給唄呸‧薩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哇夏嘛餒唄呸‧薩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哇巴大哥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哇比雅達瑞唄呸‧雜雅嘎日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嘛嘟嘎日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塔薩達給巴右比雅雜瑞唄呸‧雜獨日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右巴哥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尼唄呸‧巴雜鉤嘛日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雅巴雜沽蘭達瑞比雅雜耶唄呸‧薩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哇嘛哈乍達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瑞唄呸‧巴雜夏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嘎拉雅乍達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雜耶呸‧嘛哈嘎拉雅嘛芝嘎那那嘛芝達耶呸‧札嘛尼耶呸‧比堪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比耶呸‧嘛哈下日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耶呸‧若季耶呸‧嘛哈嘎哩耶呸‧乍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季耶呸‧鉤嘛日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耶呸‧巴日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喝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耶呸‧英札耶呸‧阿尼耶呸‧雅嘛耶呸‧餒日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第耶呸‧巴汝那耶呸‧嘛汝地耶呸‧搜嘛耶呸‧一夏尼耶呸‧嘎拉等季耶呸‧嘎拉日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季耶呸‧雅嘛等季耶呸‧日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季耶呸‧嘎巴哩耶呸‧阿滴母地夏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夏那巴西尼耶呸‧嗡扣乍奔達奔達‧日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卡嘛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娑哈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若諸有情，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我毒害！或起諸毒害心者；凶暴、或起諸凶暴心者：罪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、或起諸罪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心者；鬥爭或起諸鬥爭心者；瞋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恚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、或起諸瞋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恚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心者，其心悉皆轉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慈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我及一切有情，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祈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護!當願住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百年，親見百秋！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若有藥叉、以及食容顏魔、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奪威光魔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、食胞胎魔、飲血魔、食膏魔、食肉魔、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食脂魔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、食髓魔、食初產魔、奪命魔、食殘餘魔、食施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lastRenderedPageBreak/>
        <w:t>食魔、食鬘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魔食香氣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魔、食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燒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香魔、食華魔、食果魔、食五穀魔、食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燒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施魔、食膿魔、食糞魔、飲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魔、飲唾魔、食嘔吐魔、食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涎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魔、食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涕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魔、食穢魔、飲漏水魔等。起諸罪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心者，起諸毒害心者，起諸凶暴心者，起諸鬥爭心者，起諸瞋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恚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心者；又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一切天魔、龍魔、阿修羅魔、藥叉魔，羅剎魔、部多魔、畢唎多魔、畢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舍遮魔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、鳩槃荼魔、富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單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那魔、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迦吒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單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那魔，塞建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陀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魔、作顛狂魔、鎮影魔、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作昏忘魔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、鎮伏魔、空行母魔、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奎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宿魔、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琰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摩魔、鳥魔，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鬼母喜魔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、遍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遊行魔等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我等所受諸魔錐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矢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及其芒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剌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，悉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拔除，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祈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護！當願住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百年，親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見百秋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!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或有一日瘧、二日瘧、三日瘧、四日瘧、七日瘧；又或恒常不盡及部多等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熱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病；又或因風起病、因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熱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起病、因痰起病，因集起病，以及一切瘟疫、頭痛，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祈為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消除！又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半頭痛、不食病、眼病，鼻病、口病、頸病、心病、喉病、耳痛、齒痛、齦痛、腦痛、肋痛、背痛、腹痛、腰痛、隱密處痛、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髀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痛、脛痛、手臂痛、足痛、肢痛、節痛、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祈為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消除！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7"/>
          <w:szCs w:val="27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7"/>
          <w:szCs w:val="27"/>
        </w:rPr>
        <w:t xml:space="preserve"> 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大白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傘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蓋金剛頂髻大迴遮母。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十二由旬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內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，所有部多、起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屍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、空行母、藥叉、羅剎；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瘟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、瘡、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痘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、漏、癩、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皴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烈瘡、癰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瘟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赤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瘡、癢、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、癆、驚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怖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、咳嗽、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氣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喘、痴呆、寶石毒、和合毒、蠱毒；火難、水難、癘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疫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、魔害、冤仇、損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惱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、非時橫死；啞嘛布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噶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、啞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拉答蜂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、蝎、蛇、鼠狼、獅、虎、狗熊、人熊、野牛、水獸等諸含識，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lastRenderedPageBreak/>
        <w:t>祈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護！彼等所造一切明咒，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令繫縛，所具威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勢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令繫縛，其他一切明咒，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令繫縛，結界守護！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達雅他‧嗡阿納雷阿納雷‧卡薩昧卡薩昧‧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北瑞北瑞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‧收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昧收昧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‧鮮得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鮮得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‧等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等得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‧比卡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‧比瑞比瑞‧得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比巴札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‧奔達奔達尼‧巴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巴尼呸‧嗡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扣乍呸娑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竹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奔達呸‧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我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哈‧嗡巴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巴尼奔達奔達巴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巴謝納嘛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哇嘟叉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納雅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呸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呸娑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(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以上</w:t>
      </w:r>
      <w:proofErr w:type="gramStart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為隨心咒</w:t>
      </w:r>
      <w:proofErr w:type="gramEnd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)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若有行者，或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以牌版或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以白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氈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，或以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皮，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書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寫《如來頂髻涌出白傘蓋無能勝迴遮明咒最勝母》；或佩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身或繫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頸，若能念誦，其人畢生不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為苦具所傷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，毒不能中，火不能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燒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，水不能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溺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，寶毒不能害，和合毒不能入，蠱不能侵，非時橫死所不能遇。所有一切非人、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煞及諸礙神，亦皆歡喜；八萬四千俱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金剛種族，及諸修習天母，悉皆恆隨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護拯救，而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為庇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蔭，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得彼等歡喜悅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；亦能憶念八萬四千大劫中生死輪迴，六十四金剛使者；亦恆普同衛護，畢竟不受藥叉、畢唎多、畢舍遮、富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單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那、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迦吒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單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那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之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身，不受貧乏之身，當得無量恆河沙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數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諸佛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薩福德之聚，當得無量恆河沙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數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諸佛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護拯救，而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為庇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蔭，蒙彼諸尊，憫臨安住，悉皆歡喜。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若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有人，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受持此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《如來頂髻涌出白傘蓋迴遮明咒最勝母》，不淨行者，自能淨行，力不能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者，自能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勝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任，受染污者，亦得清淨，不齋戒者，亦得齋戒，所造五無間罪，亦能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滌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除，往昔業障，悉皆消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滅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無餘。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lastRenderedPageBreak/>
        <w:t>若有善男子、善女人，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受持念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誦此《如來頂髻涌出白傘蓋迴遮明咒最勝母》，若欲求子，便能得子，欲求福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祿位，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亦悉能得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，及至命終，往生極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樂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剎土。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又或人畜諸病、瘟疫、損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惱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、破耗、先天病；一切鬥爭，并諸他兵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侵。齎此《一切如來頂髻涌出白傘蓋名無能勝迴遮明咒最勝母》經像、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懸於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幢頂，作廣大承事供養；或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一一城門，或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宮宅，或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都市，或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聚落，或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村鎮，或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寂靜處，高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樹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《聖母無能勝迴遮明咒最勝母》經像，作廣大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誠供養，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經安立，便能息除，所有瘟疫，逼害、損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惱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、先天病、鬥爭，以及其兵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侵，一切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害，定能消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滅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達雅他‧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嗡扣乍奔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達奔達‧嘛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嗡扣乍奔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達奔達‧巴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卡‧巴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札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巴尼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呸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(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忿怒金剛遣魔</w:t>
      </w:r>
      <w:proofErr w:type="gramStart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擁</w:t>
      </w:r>
      <w:proofErr w:type="gramEnd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護咒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)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嗡薩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達他嘎多可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丁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阿納雷‧阿哇羅哥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伊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‧主那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走日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西‧嗡雜拉雜拉‧達嘎達嘎‧達日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‧比達日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比達日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阿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‧親達親達‧</w:t>
      </w:r>
      <w:r w:rsidRPr="00EC13D6">
        <w:rPr>
          <w:rFonts w:ascii="DFKai-SB" w:eastAsia="DFKai-SB" w:hAnsi="Arial" w:cs="Arial" w:hint="eastAsia"/>
          <w:color w:val="666666"/>
          <w:spacing w:val="-20"/>
          <w:kern w:val="0"/>
          <w:sz w:val="28"/>
          <w:szCs w:val="28"/>
        </w:rPr>
        <w:t>賓達賓達‧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呸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呸娑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哈‧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(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恆常</w:t>
      </w:r>
      <w:proofErr w:type="gramStart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持心咒</w:t>
      </w:r>
      <w:proofErr w:type="gramEnd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)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嗡薩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哇達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他嘎多可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丁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卡吽呸娑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(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增長身</w:t>
      </w:r>
      <w:proofErr w:type="gramStart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親心咒</w:t>
      </w:r>
      <w:proofErr w:type="gramEnd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)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   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達雅他‧嗡阿納雷阿納雷‧卡薩昧卡薩昧‧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北瑞北瑞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‧收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昧收昧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哇布達阿地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叉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納阿地七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得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唉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‧薩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日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哇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達他嘎多可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  <w:vertAlign w:val="subscript"/>
        </w:rPr>
        <w:t>丁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卡希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達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巴賊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呸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(</w:t>
      </w:r>
      <w:proofErr w:type="gramStart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攝受咒</w:t>
      </w:r>
      <w:proofErr w:type="gramEnd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)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嘛吽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尼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娑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哈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(</w:t>
      </w:r>
      <w:proofErr w:type="gramStart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堅甲咒</w:t>
      </w:r>
      <w:proofErr w:type="gramEnd"/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)</w:t>
      </w: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 xml:space="preserve"> 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lastRenderedPageBreak/>
        <w:t>無邊龍王、護貝龍王、大黑龍王等，依時雲集，依時雷電。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若諸逼害侵臨，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修正覺瑜伽，念誦三次。諸佛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菩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薩、天、人、阿修羅、乾闥婆等，一切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間歡喜，現前讚揚薄伽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所說。</w:t>
      </w:r>
    </w:p>
    <w:p w:rsidR="00EC13D6" w:rsidRPr="00EC13D6" w:rsidRDefault="00EC13D6" w:rsidP="00EC13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C13D6" w:rsidRPr="00EC13D6" w:rsidRDefault="00EC13D6" w:rsidP="00EC13D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Times New Roman" w:eastAsia="宋体" w:hAnsi="Times New Roman" w:cs="Times New Roman"/>
          <w:b/>
          <w:bCs/>
          <w:color w:val="666666"/>
          <w:kern w:val="0"/>
          <w:sz w:val="28"/>
          <w:szCs w:val="28"/>
        </w:rPr>
        <w:t>補闕真言：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那摩喝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囉怛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那。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哆囉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夜耶。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佉囉佉囉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俱住俱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住。摩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摩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。虎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囉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。賀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賀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。蘇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怛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拏。</w:t>
      </w:r>
      <w:proofErr w:type="gramStart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吽</w:t>
      </w:r>
      <w:proofErr w:type="gramEnd"/>
      <w:r w:rsidRPr="00EC13D6">
        <w:rPr>
          <w:rFonts w:ascii="DFKai-SB" w:eastAsia="DFKai-SB" w:hAnsi="Arial" w:cs="Arial" w:hint="eastAsia"/>
          <w:color w:val="666666"/>
          <w:kern w:val="0"/>
          <w:sz w:val="28"/>
          <w:szCs w:val="28"/>
        </w:rPr>
        <w:t>。潑抹拏。薩婆訶。</w:t>
      </w:r>
      <w:r w:rsidRPr="00EC13D6">
        <w:rPr>
          <w:rFonts w:ascii="DFKai-SB" w:eastAsia="DFKai-SB" w:hAnsi="Arial" w:cs="Arial" w:hint="eastAsia"/>
          <w:color w:val="666666"/>
          <w:kern w:val="0"/>
          <w:sz w:val="27"/>
          <w:szCs w:val="27"/>
        </w:rPr>
        <w:t>（</w:t>
      </w:r>
      <w:r w:rsidRPr="00EC13D6">
        <w:rPr>
          <w:rFonts w:ascii="Times New Roman" w:eastAsia="宋体" w:hAnsi="Times New Roman" w:cs="Times New Roman"/>
          <w:color w:val="666666"/>
          <w:kern w:val="0"/>
          <w:sz w:val="27"/>
          <w:szCs w:val="27"/>
        </w:rPr>
        <w:t>三遍</w:t>
      </w:r>
      <w:r w:rsidRPr="00EC13D6">
        <w:rPr>
          <w:rFonts w:ascii="DFKai-SB" w:eastAsia="DFKai-SB" w:hAnsi="Arial" w:cs="Arial" w:hint="eastAsia"/>
          <w:color w:val="666666"/>
          <w:kern w:val="0"/>
          <w:sz w:val="27"/>
          <w:szCs w:val="27"/>
        </w:rPr>
        <w:t>）</w:t>
      </w:r>
    </w:p>
    <w:p w:rsidR="00EC13D6" w:rsidRPr="00EC13D6" w:rsidRDefault="00EC13D6" w:rsidP="00EC13D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C13D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13D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13D6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13D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13D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31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623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7364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0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69322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07096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39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60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37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85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9006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650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160401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38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67522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811</Words>
  <Characters>4624</Characters>
  <Application>Microsoft Office Word</Application>
  <DocSecurity>0</DocSecurity>
  <Lines>38</Lines>
  <Paragraphs>10</Paragraphs>
  <ScaleCrop>false</ScaleCrop>
  <Company>国基电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2009-04-18T10:35:00Z</dcterms:created>
  <dcterms:modified xsi:type="dcterms:W3CDTF">2009-04-18T10:38:00Z</dcterms:modified>
</cp:coreProperties>
</file>