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51" w:rsidRPr="00071D51" w:rsidRDefault="00071D51" w:rsidP="00071D5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71D5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71D5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"http://hk.rd.yahoo.com/blog/mod/art_title/*http:/hk.myblog.yahoo.com/mahabodhicitta/article?mid=787" \t "_parent" </w:instrText>
      </w:r>
      <w:r w:rsidRPr="00071D5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71D51">
        <w:rPr>
          <w:rFonts w:ascii="Arial" w:eastAsia="宋体" w:hAnsi="Arial" w:cs="Arial"/>
          <w:color w:val="747147"/>
          <w:kern w:val="36"/>
          <w:sz w:val="32"/>
          <w:szCs w:val="32"/>
        </w:rPr>
        <w:t>無</w:t>
      </w:r>
      <w:proofErr w:type="gramStart"/>
      <w:r w:rsidRPr="00071D51">
        <w:rPr>
          <w:rFonts w:ascii="Arial" w:eastAsia="宋体" w:hAnsi="Arial" w:cs="Arial"/>
          <w:color w:val="747147"/>
          <w:kern w:val="36"/>
          <w:sz w:val="32"/>
          <w:szCs w:val="32"/>
        </w:rPr>
        <w:t>敵</w:t>
      </w:r>
      <w:proofErr w:type="gramEnd"/>
      <w:r w:rsidRPr="00071D51">
        <w:rPr>
          <w:rFonts w:ascii="Arial" w:eastAsia="宋体" w:hAnsi="Arial" w:cs="Arial"/>
          <w:color w:val="747147"/>
          <w:kern w:val="36"/>
          <w:sz w:val="32"/>
          <w:szCs w:val="32"/>
        </w:rPr>
        <w:t>金剛經主題曲－正法的天空</w:t>
      </w:r>
      <w:r w:rsidRPr="00071D5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71D51" w:rsidRPr="00071D51" w:rsidRDefault="00071D51" w:rsidP="00071D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71D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71D51">
        <w:rPr>
          <w:rFonts w:ascii="超研澤中行書" w:eastAsia="超研澤中行書" w:hAnsi="宋体" w:cs="宋体"/>
          <w:b/>
          <w:bCs/>
          <w:color w:val="000000"/>
          <w:kern w:val="0"/>
          <w:sz w:val="24"/>
          <w:szCs w:val="24"/>
        </w:rPr>
        <w:t>下載收聽連結：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hyperlink r:id="rId4" w:history="1">
        <w:r w:rsidRPr="00071D51">
          <w:rPr>
            <w:rFonts w:ascii="宋体" w:eastAsia="宋体" w:hAnsi="宋体" w:cs="宋体"/>
            <w:b/>
            <w:bCs/>
            <w:color w:val="000F4A"/>
            <w:kern w:val="0"/>
            <w:sz w:val="24"/>
            <w:szCs w:val="24"/>
          </w:rPr>
          <w:t>www.manjuvimalakirti.com/dharmasky.mp3</w:t>
        </w:r>
      </w:hyperlink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71D5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超研澤中行書" w:eastAsia="超研澤中行書" w:hAnsi="宋体" w:cs="宋体"/>
          <w:b/>
          <w:bCs/>
          <w:color w:val="00007F"/>
          <w:kern w:val="0"/>
          <w:sz w:val="36"/>
          <w:szCs w:val="36"/>
        </w:rPr>
      </w:pPr>
      <w:r w:rsidRPr="00071D51">
        <w:rPr>
          <w:rFonts w:ascii="超研澤中行書" w:eastAsia="超研澤中行書" w:hAnsi="宋体" w:cs="宋体"/>
          <w:b/>
          <w:bCs/>
          <w:color w:val="00007F"/>
          <w:kern w:val="0"/>
          <w:sz w:val="36"/>
          <w:szCs w:val="36"/>
        </w:rPr>
        <w:t>靈山學法佛恩隆　師徒情義銘心中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超研澤粗隸" w:eastAsia="超研澤粗隸" w:hAnsi="宋体" w:cs="宋体"/>
          <w:color w:val="000000"/>
          <w:kern w:val="0"/>
          <w:sz w:val="24"/>
          <w:szCs w:val="24"/>
        </w:rPr>
      </w:pPr>
      <w:r w:rsidRPr="00071D51">
        <w:rPr>
          <w:rFonts w:ascii="超研澤中行書" w:eastAsia="超研澤中行書" w:hAnsi="宋体" w:cs="宋体"/>
          <w:b/>
          <w:bCs/>
          <w:color w:val="00007F"/>
          <w:kern w:val="0"/>
          <w:sz w:val="36"/>
          <w:szCs w:val="36"/>
        </w:rPr>
        <w:t>生死輪迴雖</w:t>
      </w:r>
      <w:proofErr w:type="gramStart"/>
      <w:r w:rsidRPr="00071D51">
        <w:rPr>
          <w:rFonts w:ascii="超研澤中行書" w:eastAsia="超研澤中行書" w:hAnsi="宋体" w:cs="宋体"/>
          <w:b/>
          <w:bCs/>
          <w:color w:val="00007F"/>
          <w:kern w:val="0"/>
          <w:sz w:val="36"/>
          <w:szCs w:val="36"/>
        </w:rPr>
        <w:t>暫</w:t>
      </w:r>
      <w:proofErr w:type="gramEnd"/>
      <w:r w:rsidRPr="00071D51">
        <w:rPr>
          <w:rFonts w:ascii="超研澤中行書" w:eastAsia="超研澤中行書" w:hAnsi="宋体" w:cs="宋体"/>
          <w:b/>
          <w:bCs/>
          <w:color w:val="00007F"/>
          <w:kern w:val="0"/>
          <w:sz w:val="36"/>
          <w:szCs w:val="36"/>
        </w:rPr>
        <w:t>別　有緣今世再相逢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  <w:t> 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緣份的天空你我相遇　開心仿似墮進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夢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中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人事多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滄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桑變化不定　料今生一切亦已早種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無限的歡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欣正法相值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 xml:space="preserve">　心中感銘淚已泉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湧</w:t>
      </w:r>
      <w:proofErr w:type="gramEnd"/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流浪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生死剎那分別　紅塵俗世卻再重逢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浮沉在得失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悲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笑中　　輪迴在貪瞋痴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中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清蓮花放　歲月匆匆　共乘願西方飛縱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勤誦金剛經四相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不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著　即身取證萬法是空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隨遇知因果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正眼不昧　積</w:t>
      </w:r>
      <w:proofErr w:type="gramStart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福修慧妙</w:t>
      </w:r>
      <w:proofErr w:type="gramEnd"/>
      <w:r w:rsidRPr="00071D51">
        <w:rPr>
          <w:rFonts w:ascii="PMingLiU" w:eastAsia="PMingLiU" w:hAnsi="PMingLiU" w:cs="宋体" w:hint="eastAsia"/>
          <w:b/>
          <w:bCs/>
          <w:color w:val="666666"/>
          <w:kern w:val="0"/>
          <w:sz w:val="36"/>
          <w:szCs w:val="36"/>
        </w:rPr>
        <w:t>智深種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  <w:t> 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800000"/>
          <w:kern w:val="0"/>
          <w:sz w:val="36"/>
          <w:szCs w:val="36"/>
        </w:rPr>
        <w:t>曲詞：文殊摩詰</w:t>
      </w:r>
    </w:p>
    <w:p w:rsidR="00071D51" w:rsidRPr="00071D51" w:rsidRDefault="00071D51" w:rsidP="00071D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PMingLiU" w:eastAsia="PMingLiU" w:hAnsi="PMingLiU" w:cs="宋体" w:hint="eastAsia"/>
          <w:color w:val="666666"/>
          <w:kern w:val="0"/>
          <w:sz w:val="36"/>
          <w:szCs w:val="36"/>
        </w:rPr>
      </w:pPr>
      <w:r w:rsidRPr="00071D51">
        <w:rPr>
          <w:rFonts w:ascii="PMingLiU" w:eastAsia="PMingLiU" w:hAnsi="PMingLiU" w:cs="宋体" w:hint="eastAsia"/>
          <w:b/>
          <w:bCs/>
          <w:color w:val="800000"/>
          <w:kern w:val="0"/>
          <w:sz w:val="36"/>
          <w:szCs w:val="36"/>
        </w:rPr>
        <w:lastRenderedPageBreak/>
        <w:t>主唱：歌手</w:t>
      </w:r>
      <w:proofErr w:type="spellStart"/>
      <w:r w:rsidRPr="00071D51">
        <w:rPr>
          <w:rFonts w:ascii="PMingLiU" w:eastAsia="PMingLiU" w:hAnsi="PMingLiU" w:cs="宋体" w:hint="eastAsia"/>
          <w:b/>
          <w:bCs/>
          <w:color w:val="800000"/>
          <w:kern w:val="0"/>
          <w:sz w:val="36"/>
          <w:szCs w:val="36"/>
        </w:rPr>
        <w:t>Shanway</w:t>
      </w:r>
      <w:proofErr w:type="spellEnd"/>
    </w:p>
    <w:p w:rsidR="001F6F46" w:rsidRPr="00071D51" w:rsidRDefault="001F6F46">
      <w:pPr>
        <w:rPr>
          <w:rFonts w:hint="eastAsia"/>
        </w:rPr>
      </w:pPr>
    </w:p>
    <w:sectPr w:rsidR="001F6F46" w:rsidRPr="00071D5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超研澤中行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粗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D51"/>
    <w:rsid w:val="00001845"/>
    <w:rsid w:val="000072A6"/>
    <w:rsid w:val="000461CB"/>
    <w:rsid w:val="00053E3F"/>
    <w:rsid w:val="00056BAF"/>
    <w:rsid w:val="00071D51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1D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1D51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71D51"/>
    <w:rPr>
      <w:strike w:val="0"/>
      <w:dstrike w:val="0"/>
      <w:color w:val="000F4A"/>
      <w:u w:val="none"/>
      <w:effect w:val="none"/>
    </w:rPr>
  </w:style>
  <w:style w:type="paragraph" w:styleId="HTML">
    <w:name w:val="HTML Preformatted"/>
    <w:basedOn w:val="a"/>
    <w:link w:val="HTMLChar"/>
    <w:uiPriority w:val="99"/>
    <w:semiHidden/>
    <w:unhideWhenUsed/>
    <w:rsid w:val="00071D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071D5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348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736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9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319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92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86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55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70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63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864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497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2303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259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3844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njuvimalakirti.com/dharmasky.mp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398</Characters>
  <Application>Microsoft Office Word</Application>
  <DocSecurity>0</DocSecurity>
  <Lines>3</Lines>
  <Paragraphs>1</Paragraphs>
  <ScaleCrop>false</ScaleCrop>
  <Company>国基电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2009-04-12T11:04:00Z</dcterms:created>
  <dcterms:modified xsi:type="dcterms:W3CDTF">2009-04-12T11:05:00Z</dcterms:modified>
</cp:coreProperties>
</file>