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Borders>
          <w:top w:val="outset" w:sz="48" w:space="0" w:color="00A600"/>
          <w:left w:val="outset" w:sz="48" w:space="0" w:color="00A600"/>
          <w:bottom w:val="outset" w:sz="48" w:space="0" w:color="00A600"/>
          <w:right w:val="outset" w:sz="48" w:space="0" w:color="00A600"/>
        </w:tblBorders>
        <w:tblCellMar>
          <w:top w:w="420" w:type="dxa"/>
          <w:left w:w="420" w:type="dxa"/>
          <w:bottom w:w="420" w:type="dxa"/>
          <w:right w:w="420" w:type="dxa"/>
        </w:tblCellMar>
        <w:tblLook w:val="04A0"/>
      </w:tblPr>
      <w:tblGrid>
        <w:gridCol w:w="8970"/>
      </w:tblGrid>
      <w:tr w:rsidR="004120D7" w:rsidRPr="004120D7" w:rsidTr="004120D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A600"/>
              <w:left w:val="outset" w:sz="6" w:space="0" w:color="00A600"/>
              <w:bottom w:val="outset" w:sz="6" w:space="0" w:color="00A600"/>
              <w:right w:val="outset" w:sz="6" w:space="0" w:color="00A600"/>
            </w:tcBorders>
            <w:shd w:val="clear" w:color="auto" w:fill="006030"/>
            <w:vAlign w:val="center"/>
            <w:hideMark/>
          </w:tcPr>
          <w:p w:rsidR="004120D7" w:rsidRPr="004120D7" w:rsidRDefault="004120D7" w:rsidP="004120D7">
            <w:pPr>
              <w:widowControl/>
              <w:jc w:val="center"/>
              <w:rPr>
                <w:rFonts w:ascii="PMingLiU" w:eastAsia="PMingLiU" w:hAnsi="PMingLiU" w:cs="PMingLiU"/>
                <w:kern w:val="0"/>
                <w:sz w:val="24"/>
                <w:szCs w:val="24"/>
              </w:rPr>
            </w:pPr>
            <w:r w:rsidRPr="004120D7">
              <w:rPr>
                <w:rFonts w:ascii="超研澤粗隸" w:eastAsia="超研澤粗隸" w:hAnsi="PMingLiU" w:cs="PMingLiU" w:hint="eastAsia"/>
                <w:color w:val="FFD7D7"/>
                <w:kern w:val="0"/>
                <w:sz w:val="72"/>
                <w:szCs w:val="72"/>
              </w:rPr>
              <w:t>盂蘭節與中元普度</w:t>
            </w:r>
          </w:p>
        </w:tc>
      </w:tr>
      <w:tr w:rsidR="004120D7" w:rsidRPr="004120D7" w:rsidTr="004120D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A600"/>
              <w:left w:val="outset" w:sz="6" w:space="0" w:color="00A600"/>
              <w:bottom w:val="outset" w:sz="6" w:space="0" w:color="00A600"/>
              <w:right w:val="outset" w:sz="6" w:space="0" w:color="00A600"/>
            </w:tcBorders>
            <w:vAlign w:val="center"/>
          </w:tcPr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每年農曆的七月十五日，就是民間所盛傳一年一度的「鬼節」；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傳說此日閻王下令打開鬼門關，讓鬼類從這天起可四出活動，直至七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月結束，鬼類才歸回地府；故此一般人在七月裡都進行拜祭，燒些元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寶蠟燭、金銀衣紙，或者是宰雞殺鴨，用來拜祭餓鬼，祈求他們不與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侵害及保佑平安大吉；但有些人可能亦不知道為甚麼要拜祭，祇是人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云亦云，隨俗去做而已；在佛經中根本沒有鬼節的記載，佛教更不主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張殺生或燒金銀衣紙來拜祭鬼神。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其實農曆七月十五日盂蘭節是佛教其中的一個節日，與民間相傳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的鬼節不同；它的意義和來由，在盂蘭盆經中有明白的敘述和解釋。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根據盂蘭盆經記載：釋迦牟尼佛在世的時候，他的十大弟子當中，有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一位名叫大目犍連的尊者；後來尊者修成了阿羅漢的果位，自己已解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脫生死，得到種種神通。大目犍連尊者在得道之前，父母早已雙亡；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他為了報答父母生育之恩，便以天眼觀察，看到他的亡母，竟然生在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餓鬼道中，腹大如山，喉細如針，無飲無食，祇剩皮和骨相連而已；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尊者看了，怎能不悲痛欲絕？便盛了一缽飯菜，使出神通力，拿給他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lastRenderedPageBreak/>
              <w:t>的母親吃；但食物剛到口邊，忽然化為火炭；目連不勝悲哀，於是便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去見釋迦牟尼佛，把所遇到的情形向佛陀陳說。佛陀開示尊者道：「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你母親在世時，造下許多罪孽，所以死後才墮入餓鬼道受種種的苦報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，這不是你一個人的力量所能救度的，必須仗恃十方僧眾的威神力，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方能解脫。」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「每年四月十五日至七月十五日的三個月中，所有僧眾都會聚集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在一起精進修行；七月十五日為三個月修行結束的日子，在此日必定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有很多僧眾修行成道；故此你欲救母親脫離餓鬼之苦，必須在此日備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辦各種上好飲食（素食），來供養得道的僧眾；這樣做的功德非常大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，不但能使你母親脫離餓鬼道，甚至是過去七世的父母，亦能得生天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上享福；假如父母在世，亦能使他們增福延壽。」後來尊者便照著佛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陀的教導去做，他的母親果然脫離了餓鬼道，得生天上享福。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「盂蘭」，為梵語（ULLAMBANA）之音譯，意為「倒懸」；比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喻將一個人永遠地頭向下腳向上的倒吊起來，其苦可知，現在大目犍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連尊者母親墮落在餓鬼道之苦，有如倒懸之苦，而尊者卻設法救度，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這就是「盂蘭」兩字的意義。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現今漢語系佛教地區，根據《</w:t>
            </w:r>
            <w:r w:rsidRPr="004120D7">
              <w:rPr>
                <w:rFonts w:ascii="PMingLiU" w:eastAsia="PMingLiU" w:hAnsi="PMingLiU" w:cs="MingLiU" w:hint="eastAsia"/>
                <w:color w:val="FF0080"/>
                <w:kern w:val="0"/>
                <w:sz w:val="27"/>
                <w:szCs w:val="27"/>
              </w:rPr>
              <w:t>盂蘭盆經</w:t>
            </w: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》而於每年的農曆七月十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lastRenderedPageBreak/>
              <w:t>五日舉行超度歷代宗親之儀式，除了諷誦經典外，並將珍饈美味（素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食）置於盆中，用來供奉佛菩薩及布施給僧人，便是有名的「盂蘭盆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會」。我國最早舉行盂蘭盆會者為梁武帝，唐代諸帝亦皆重視此會，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到了宋代，盆供之富麗莊嚴與供養佛僧之情形漸減，而逐步演變為薦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亡之事。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盂蘭節是出自於佛教，而「中元普度」這個名詞則出自於道教。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道教稱天、地、水為「三元」；元者，即是一切事物之開始。道教認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為天地水三元之氣，為最初生成人類，長養萬物之根本，又把三元配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置於農曆的三個日子，稱為「三元日」；上元日正月十五，中元日七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月十五，下元日則為十月十五；故此「中元」的意思，即是七月十五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日。「三元日」，相傳為道教「三官大帝」的生日；上元日為「上元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一品天官賜福大帝」之生日；中元及下元日分別為「中元二品地官赦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罪大帝」及「下元三品水官解厄大帝」之生日。三官大帝的地位，僅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次於玉皇上帝，統御萬靈，故此三元日為道敦的重要節日，在此三日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均舉行齋醮法事。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三官的傳說很多，但以中國古代堯、舜、禹三帝配三官的傳說較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為合理。因為在古代堯帝定天時，施七政，所以當了「天官」，天官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主賜福，所以多為一般民間所供奉；舜帝把中國分為十二州，使人民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lastRenderedPageBreak/>
              <w:t>能夠過著安定的生活，所以當上了「地官」；而且舜帝事親至孝，所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以「中元節」又叫「孝子節」。在古代民間，這天家家戶戶殺雞宰羊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，燒香及金銀衣紙祭饗祖先；這種孝祭祖先的行為，推而及之，普度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無主孤魂，使他們在這天，亦特別得到很多人的祭祀，所以叫做「中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元普度」；至於禹帝治理洪水，使人民得以保家，因此當上了「水官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」。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佛教的盂蘭節，為大目犍連尊者欲超度他的母親脫離餓鬼道的紀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念日，其出發點在於孝；道教的中元地官舜帝亦是大孝之人，可謂與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佛教不謀而合。故此在中元節，我們應念及祖先及宿世父母的恩德，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假如他們不幸落在惡道的話，便應設法超度他們。佛教主張有六道輪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迴之說；六道分別為天、人、阿修羅（精靈界）、畜生、餓鬼、地獄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，故此就算人死後輪迴做鬼類，機會祇有六分之一，即使是死後淪入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鬼道，燒金銀衣紙、洋樓汽車等等的紙紮物品給他們，縱使他們能夠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享用，都會有一天用盡；而且鬼類未必擁有了這些東西便會快樂，他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們還有很多痛苦。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根據瑜珈師地論卷四所載，餓鬼在飲食上已有三種障礙：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　（一）外障。此種餓鬼常受饑渴，故皮肉血脈枯槁，髮亂面黑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lastRenderedPageBreak/>
              <w:t xml:space="preserve">　　　　　　、唇口乾焦，常以舌自舐，四處馳走求食，他們所見之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　　　　泉水皆變成膿血而不能飲用。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　（二）內障。此種餓鬼之咽喉如針，口如炬，腹寬大，不能噉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　　　　飲。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　（三）無障。此種餓鬼飲食無有障礙，但其所飲食之物，皆受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　　　　業力所感，燃燒成火炭，故亦要受盡饑渴之苦；大目犍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　　　　連尊者的母親，可能就是這種無障礙類之餓鬼。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 xml:space="preserve">　　故此積極超度鬼類的方法，就是使他們脫離鬼道；我們一般人俗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稱的「打齋」，便是佛教積極超度亡者方法的其中一種；佛教的僧人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唸誦經典，憑著佛菩薩的功德威神力，便能把亡者超離鬼道，而得生</w:t>
            </w:r>
          </w:p>
          <w:p w:rsidR="004120D7" w:rsidRPr="004120D7" w:rsidRDefault="004120D7" w:rsidP="004120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MingLiU" w:eastAsia="MingLiU" w:hAnsi="MingLiU" w:cs="MingLiU"/>
                <w:kern w:val="0"/>
                <w:sz w:val="24"/>
                <w:szCs w:val="24"/>
              </w:rPr>
            </w:pPr>
            <w:r w:rsidRPr="004120D7">
              <w:rPr>
                <w:rFonts w:ascii="PMingLiU" w:eastAsia="PMingLiU" w:hAnsi="PMingLiU" w:cs="MingLiU" w:hint="eastAsia"/>
                <w:kern w:val="0"/>
                <w:sz w:val="27"/>
                <w:szCs w:val="27"/>
              </w:rPr>
              <w:t>善處。</w:t>
            </w:r>
          </w:p>
        </w:tc>
      </w:tr>
    </w:tbl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超研澤粗隸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20D7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20D7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882D4F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6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331</Words>
  <Characters>1891</Characters>
  <Application>Microsoft Office Word</Application>
  <DocSecurity>0</DocSecurity>
  <Lines>15</Lines>
  <Paragraphs>4</Paragraphs>
  <ScaleCrop>false</ScaleCrop>
  <Company>国基电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2009-04-12T06:39:00Z</dcterms:created>
  <dcterms:modified xsi:type="dcterms:W3CDTF">2009-04-12T06:40:00Z</dcterms:modified>
</cp:coreProperties>
</file>