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B6" w:rsidRPr="000A09B6" w:rsidRDefault="000A09B6" w:rsidP="000A09B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0A09B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0A09B6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"http://hk.rd.yahoo.com/blog/mod/art_title/*http:/hk.myblog.yahoo.com/mahabodhicitta/article?mid=2589" \t "_parent" </w:instrText>
      </w:r>
      <w:r w:rsidRPr="000A09B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0A09B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文殊師利佛中王</w:t>
      </w:r>
      <w:r w:rsidRPr="000A09B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0A09B6" w:rsidRPr="000A09B6" w:rsidRDefault="000A09B6" w:rsidP="000A09B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905000" cy="2038350"/>
            <wp:effectExtent l="19050" t="0" r="0" b="0"/>
            <wp:docPr id="1" name="图片 1" descr="http://f20.yahoofs.com/hkblog/2tHKT1SfER8cdmXKNn0fpEVarSyhsw--_5/blog/ap_20080508065633159.jpg.jpg?ib_____DHP1Ut_Y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8065633159.jpg.jpg?ib_____DHP1Ut_Y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（一）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一髻文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C00000"/>
          <w:kern w:val="0"/>
          <w:sz w:val="32"/>
          <w:szCs w:val="32"/>
        </w:rPr>
        <w:t>殊师利菩萨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一髻文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殊师利菩萨为童子形象，身呈金色，作半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跏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趺坐于千叶白莲花之上；左手执青莲花，花上安立一颗如意宝珠；右手向外五指垂下，结满愿手印，熙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怡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微笑，以其发髻为一髻，故称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一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髻文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BF00BF"/>
          <w:kern w:val="0"/>
          <w:sz w:val="32"/>
          <w:szCs w:val="32"/>
        </w:rPr>
        <w:t>（二）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BF00BF"/>
          <w:kern w:val="0"/>
          <w:sz w:val="32"/>
          <w:szCs w:val="32"/>
        </w:rPr>
        <w:t>五髻文殊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BF00BF"/>
          <w:kern w:val="0"/>
          <w:sz w:val="32"/>
          <w:szCs w:val="32"/>
        </w:rPr>
        <w:t>师利菩萨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五髻文殊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师利菩萨有两种形象示现，第一种形相为全身金色的童子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形像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，头上戴有五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髻法冠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；左手竖掌屈大指、头指、中指执青莲花，花上有五股金刚杵；右手则仰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掌持般若梵箧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。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五髻文殊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师利菩萨第二种之形相亦为全身紫金色的童子形象，顶冠五髻，左手竖掌屈头指、中指、无名指执青莲花，莲花上安置三股金刚杵，而右手则仰掌指端向右。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FF7F00"/>
          <w:kern w:val="0"/>
          <w:sz w:val="32"/>
          <w:szCs w:val="32"/>
        </w:rPr>
        <w:t>（三）六字文殊师利菩萨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lastRenderedPageBreak/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六字文殊师利菩萨之形象为金色童子形，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首戴天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冠，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跏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趺坐于莲花之上，左手仰掌当心，右手结说法手印。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FF0000"/>
          <w:kern w:val="0"/>
          <w:sz w:val="32"/>
          <w:szCs w:val="32"/>
        </w:rPr>
        <w:t>（四）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FF0000"/>
          <w:kern w:val="0"/>
          <w:sz w:val="32"/>
          <w:szCs w:val="32"/>
        </w:rPr>
        <w:t>八髻文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FF0000"/>
          <w:kern w:val="0"/>
          <w:sz w:val="32"/>
          <w:szCs w:val="32"/>
        </w:rPr>
        <w:t>殊师利菩萨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八髻文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殊师利菩萨形象为顶上有八髻，身放金色光明，骑乘狮子王座；左手执青莲花，于莲花上安立金刚杵；右手则持般若宝剑。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7F7F"/>
          <w:kern w:val="0"/>
          <w:sz w:val="32"/>
          <w:szCs w:val="32"/>
        </w:rPr>
        <w:t>文殊师利菩萨摩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7F7F"/>
          <w:kern w:val="0"/>
          <w:sz w:val="32"/>
          <w:szCs w:val="32"/>
        </w:rPr>
        <w:t>诃萨</w:t>
      </w:r>
      <w:proofErr w:type="gramEnd"/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「文殊师利」，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梵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名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(MANJUSRI)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，音译作文殊师利、满殊尸利、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曼殊室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利、满祖室哩等，意译为妙吉祥、妙乐、妙德、妙音、妙首、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濡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首、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敬首等等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，《圣无动尊大威怒王秘密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陀罗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尼经》言：「妙吉祥菩萨，是三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世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觉母，故名文殊师利。」文殊是妙之义，师利是吉祥之义、头之义、德之义。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诸佛的微妙智慧，吉祥圆满而不可思议，犹如醍醐纯净第一，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故名妙吉祥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；自受清净法乐，亦能施于一切众生，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故名妙乐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；能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了了见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佛本性，德无不圆、累无不尽，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故名妙德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；运大慈悲力，畅演法音化度有情，故名妙音；随有情根机，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示现庄严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首相，各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各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不同，令所有众生悟入佛之知见，故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名妙首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。</w:t>
      </w: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在《大方广佛华严经》中华藏世界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之一佛二菩萨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，即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毗卢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遮那佛居中央，文殊师利居左，普贤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菩萨居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右，合称为华严三圣。文殊菩萨之化现，有种种之形象，但其发式多于顶上结髻，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lastRenderedPageBreak/>
        <w:t>故其化身有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一髻文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殊、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五髻文殊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、六字文殊、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八髻文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殊、儿文殊、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僧形文殊等尊形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，此中以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五髻文殊为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本体。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五髻文殊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菩萨之形象，手持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宝剑及骑狮子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，顶结五髻，表示大日如来之五种清净智慧（法界体性智、大圆镜智、平等性智、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妙观察智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、成所作智），手持般若宝剑，象征金刚般若智，犹如利剑能断众生一切之烦恼；骑乘狮子，表示智慧之威猛。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在密宗之金刚界及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胎藏界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两部曼陀罗来说，金刚界之文殊右手持利剑，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胎藏界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之文殊则左手持青莲华，青莲华代表修行人之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无染心不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着诸法，心无所住故能见诸法实相。金刚界之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文殊骑狮子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或乘孔雀，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胎藏界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则坐于白莲台上；文殊菩萨在密宗被称为「吉祥金刚」、「般若金刚」、「大慧金刚」及「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辩法金刚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」等密号。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根据《文殊师利般涅盘经》说：在释迦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佛时代文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殊菩萨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出生于舍卫国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的一位婆罗门家庭，生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时屋宅化如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莲华，由母右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腋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而生，后至释迦佛所出家学道。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又根据各种经典记载，其实文殊师利菩萨过去久已成佛，现在亦已成佛，将来必当成佛。《妙法莲华经序品》说：往昔日月灯明佛未出家时有八子，八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子闻父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出家成道，皆随之出家；时有一菩萨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名妙光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，佛因之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说法华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经。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佛入灭后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，八子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lastRenderedPageBreak/>
        <w:t>皆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以妙光为师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妙光教化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使次第成佛，其最后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之佛名燃灯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妙光即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文殊师利菩萨也。燃灯佛为释迦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世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尊之老师，故文殊师利菩萨乃释迦如来九代之祖也。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在《放砵经》中，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释尊曾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言：「我今得佛，是文殊师利之恩也；过去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无央数佛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，皆是文殊师利弟子，当来者亦是其威神力所致；譬如世间小儿有父母，文殊者，佛道中父母。」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《大乘瑜伽金刚性海曼殊室利千臂千砵大教王经》：『是时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毗卢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遮那如来，则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告牟尼世尊及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千释迦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千百亿化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释迦言：「吾从往昔修持金刚秘密菩提法教者，是大圣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曼殊室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利菩萨摩诃萨是吾先师。」』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《大乘心地观经》云：「文殊师利大圣尊，十方诸佛以为母；一切如来初发心，皆因文殊教化力。」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文殊师利菩萨为帮助释迦佛之宏化，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故化现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菩萨身，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拯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济有情归向菩提大道，然其三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世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皆为果地上之如来，古佛中之古佛。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《首楞严三昧经下卷》云：「过去无量无边不可思议阿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僧只劫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，尔时有佛，名龙种上尊王如来，国名平等，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乃至尔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时平等世界，龙种上尊王如来岂异人乎？即文殊师利法王子。」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lastRenderedPageBreak/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《菩萨璎珞经》曰：「过去无数阿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僧只劫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有佛名大身如来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……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刹号空寂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，正于此处成无上等正觉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……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尔时大身如来，今文殊师利是。」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《菩萨处胎经文殊身变化品》曰：「本为能仁师，今乃为弟子，佛道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极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广大，清净无增减；我欲现佛身，三尊不并立；此界现受教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……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佛刹名无碍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佛名升仙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尊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……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彼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升仙佛者，我身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濡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首是。」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《央掘摩罗经》曰：「尔时世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尊告波斯匿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王言，北方去此过四十二恒河沙刹，有国名常喜，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佛名欢喜藏摩尼宝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积如来，在世教化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……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彼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如来者岂异人乎？文殊师利即是彼佛。」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《大宝积经卷六十文殊师利授记会》载：『此菩萨自往昔那由他阿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僧只劫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以来，发十八种大愿，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严净佛国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，当来成佛，号为「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普现如来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」，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其佛土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在南方，号「离尘垢心世界」、「无垢世界」。』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《新华严经卷十二如来名号品》载：「过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东方十佛刹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微尘数之世界，有一金色世界，其佛号为不动智；此世界之菩萨，即称文殊师利。」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《寂调音所问经》曰：「东方去此过万佛土，有世界名曰宝住，佛号宝相如来、应供、正遍知，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今现在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文殊师利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为彼诸菩萨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摩诃萨如应说法。」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lastRenderedPageBreak/>
        <w:t>从以上之经典印证，可知文殊师利大菩萨过去成佛名「龙种上尊王如来」，现在成佛名「欢喜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藏摩尼宝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积如来」，当来成佛号「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普现如来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」，并于其它佛土，正在不断教化菩萨众。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至于菩萨之说法道场，其中之一处，就在中国山西之五台山。五台山，又名清凉山，《大方广佛华严经四十五菩萨住处品》云：「北方有处，名清凉山，从昔以来，诸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菩萨众于中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止住；现有菩萨名文殊师利，与其眷属诸菩萨众一万人俱，常在其中而演说法。」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《文殊菩萨法宝藏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陀罗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尼经》云：『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佛告金刚密迹主菩萨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言：「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我灭度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后，于此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赡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部洲东北方，有国名大振那，其中有山名为五顶，文殊师利童子游行居住，为诸众生于中说法。」』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> 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众生称念受持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文殊师利菩萨名号，功德浩大，如《般涅盘经》云：「其有得闻文殊师利名者，见形象者，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百千劫中不堕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恶道，若有读诵文殊师利名者，设有重障，不堕阿鼻极恶猛火，常生他方清净国土，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值佛闻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>法，得无生法忍。」《宝箧经第二卷》：「若施三千大千世界其中所有一切众生，给诸乐具百千亿岁，不如施文殊师利一爪端许，所生福德，胜前福德。」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    </w:t>
      </w:r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 xml:space="preserve">　　　　　　</w:t>
      </w: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</w:t>
      </w:r>
      <w:r w:rsidRPr="000A09B6">
        <w:rPr>
          <w:rFonts w:ascii="PMingLiU" w:eastAsia="PMingLiU" w:hAnsi="PMingLiU" w:cs="Arial" w:hint="eastAsia"/>
          <w:b/>
          <w:bCs/>
          <w:color w:val="00007F"/>
          <w:kern w:val="0"/>
          <w:sz w:val="32"/>
          <w:szCs w:val="32"/>
        </w:rPr>
        <w:t xml:space="preserve">　</w:t>
      </w:r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 xml:space="preserve">　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南无文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殊师利菩萨摩诃萨</w:t>
      </w:r>
      <w:r w:rsidRPr="000A09B6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br/>
      </w:r>
      <w:proofErr w:type="gramStart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 xml:space="preserve">　　　　　　　　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南无过去龙种上尊王如来</w:t>
      </w:r>
      <w:r w:rsidRPr="000A09B6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br/>
      </w:r>
      <w:proofErr w:type="gramStart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lastRenderedPageBreak/>
        <w:t xml:space="preserve">　　　　　　　　南无现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前欢喜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藏摩尼宝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积如来</w:t>
      </w:r>
      <w:r w:rsidRPr="000A09B6">
        <w:rPr>
          <w:rFonts w:ascii="Arial" w:eastAsia="宋体" w:hAnsi="Arial" w:cs="Arial"/>
          <w:b/>
          <w:bCs/>
          <w:color w:val="441415"/>
          <w:kern w:val="0"/>
          <w:sz w:val="32"/>
          <w:szCs w:val="32"/>
        </w:rPr>
        <w:br/>
      </w:r>
      <w:proofErr w:type="gramStart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 xml:space="preserve">　　　　　　　　</w:t>
      </w:r>
      <w:proofErr w:type="gramEnd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南无当</w:t>
      </w:r>
      <w:proofErr w:type="gramStart"/>
      <w:r w:rsidRPr="000A09B6">
        <w:rPr>
          <w:rFonts w:ascii="PMingLiU" w:eastAsia="PMingLiU" w:hAnsi="PMingLiU" w:cs="Arial" w:hint="eastAsia"/>
          <w:b/>
          <w:bCs/>
          <w:color w:val="441415"/>
          <w:kern w:val="0"/>
          <w:sz w:val="32"/>
          <w:szCs w:val="32"/>
        </w:rPr>
        <w:t>来普现如来</w:t>
      </w:r>
      <w:proofErr w:type="gramEnd"/>
    </w:p>
    <w:p w:rsidR="000A09B6" w:rsidRPr="000A09B6" w:rsidRDefault="000A09B6" w:rsidP="000A09B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A09B6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</w:t>
      </w:r>
      <w:r w:rsidRPr="000A09B6">
        <w:rPr>
          <w:rFonts w:ascii="Arial" w:eastAsia="宋体" w:hAnsi="Arial" w:cs="Arial"/>
          <w:color w:val="666666"/>
          <w:kern w:val="0"/>
          <w:sz w:val="32"/>
          <w:szCs w:val="32"/>
        </w:rPr>
        <w:t xml:space="preserve">  </w:t>
      </w:r>
    </w:p>
    <w:p w:rsidR="001F6F46" w:rsidRPr="000A09B6" w:rsidRDefault="001F6F46"/>
    <w:sectPr w:rsidR="001F6F46" w:rsidRPr="000A09B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09B6"/>
    <w:rsid w:val="00093A66"/>
    <w:rsid w:val="000959D9"/>
    <w:rsid w:val="000A09B6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882D4F"/>
    <w:rsid w:val="00922158"/>
    <w:rsid w:val="00931C01"/>
    <w:rsid w:val="00973730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09B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09B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A09B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09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79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74819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4422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60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3995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4202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20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3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12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0839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788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110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898959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005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790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98772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411</Words>
  <Characters>2345</Characters>
  <Application>Microsoft Office Word</Application>
  <DocSecurity>0</DocSecurity>
  <Lines>19</Lines>
  <Paragraphs>5</Paragraphs>
  <ScaleCrop>false</ScaleCrop>
  <Company>国基电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2009-04-12T06:38:00Z</dcterms:created>
  <dcterms:modified xsi:type="dcterms:W3CDTF">2009-04-12T06:38:00Z</dcterms:modified>
</cp:coreProperties>
</file>