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6A9" w:rsidRPr="004566A9" w:rsidRDefault="004566A9" w:rsidP="004566A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566A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566A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"http://hk.rd.yahoo.com/blog/mod/art_title/*http:/hk.myblog.yahoo.com/mahabodhicitta/article?mid=174" \t "_parent" </w:instrText>
      </w:r>
      <w:r w:rsidRPr="004566A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566A9">
        <w:rPr>
          <w:rFonts w:ascii="Arial" w:eastAsia="宋体" w:hAnsi="Arial" w:cs="Arial"/>
          <w:color w:val="747147"/>
          <w:kern w:val="36"/>
          <w:sz w:val="32"/>
          <w:szCs w:val="32"/>
        </w:rPr>
        <w:t>萬</w:t>
      </w:r>
      <w:proofErr w:type="gramStart"/>
      <w:r w:rsidRPr="004566A9">
        <w:rPr>
          <w:rFonts w:ascii="Arial" w:eastAsia="宋体" w:hAnsi="Arial" w:cs="Arial"/>
          <w:color w:val="747147"/>
          <w:kern w:val="36"/>
          <w:sz w:val="32"/>
          <w:szCs w:val="32"/>
        </w:rPr>
        <w:t>世</w:t>
      </w:r>
      <w:proofErr w:type="gramEnd"/>
      <w:r w:rsidRPr="004566A9">
        <w:rPr>
          <w:rFonts w:ascii="Arial" w:eastAsia="宋体" w:hAnsi="Arial" w:cs="Arial"/>
          <w:color w:val="747147"/>
          <w:kern w:val="36"/>
          <w:sz w:val="32"/>
          <w:szCs w:val="32"/>
        </w:rPr>
        <w:t>巨星</w:t>
      </w:r>
      <w:r w:rsidRPr="004566A9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4566A9">
        <w:rPr>
          <w:rFonts w:ascii="Arial" w:eastAsia="宋体" w:hAnsi="Arial" w:cs="Arial"/>
          <w:color w:val="747147"/>
          <w:kern w:val="36"/>
          <w:sz w:val="32"/>
          <w:szCs w:val="32"/>
        </w:rPr>
        <w:t>三</w:t>
      </w:r>
      <w:r w:rsidRPr="004566A9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4566A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566A9" w:rsidRPr="004566A9" w:rsidRDefault="004566A9" w:rsidP="004566A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>
        <w:rPr>
          <w:rFonts w:ascii="宋体" w:eastAsia="宋体" w:hAnsi="宋体" w:cs="Arial"/>
          <w:noProof/>
          <w:color w:val="111111"/>
          <w:kern w:val="0"/>
          <w:sz w:val="36"/>
          <w:szCs w:val="36"/>
        </w:rPr>
        <w:drawing>
          <wp:inline distT="0" distB="0" distL="0" distR="0">
            <wp:extent cx="3629025" cy="4762500"/>
            <wp:effectExtent l="19050" t="0" r="9525" b="0"/>
            <wp:docPr id="1" name="图片 1" descr="http://f20.yahoofs.com/hkblog/2tHKT1SfER8cdmXKNn0fpEVarSyhsw--_8/blog/ap_20081225055012572.jpg.jpg?ib_____DTJqTV8_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25055012572.jpg.jpg?ib_____DTJqTV8_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6A9">
        <w:rPr>
          <w:rFonts w:ascii="宋体" w:eastAsia="宋体" w:hAnsi="宋体" w:cs="Arial" w:hint="eastAsia"/>
          <w:color w:val="111111"/>
          <w:kern w:val="0"/>
          <w:sz w:val="36"/>
          <w:szCs w:val="36"/>
        </w:rPr>
        <w:t>          </w:t>
      </w:r>
    </w:p>
    <w:p w:rsidR="004566A9" w:rsidRPr="004566A9" w:rsidRDefault="004566A9" w:rsidP="004566A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圣母玛利亚怀孕耶稣基督之时，祂是十四岁的年纪。那天，圣母玛利亚虔诚地跪在地上祈祷，祂两手交叉着放在胸前，而并不是作合掌状。圣母当时跪在地上祈祷了很长的时间，慢慢进入了禅定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的轻安状态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，心里头一丝杂念亦没有，此时圣母的心眼亦自然地随之开启。</w:t>
      </w:r>
    </w:p>
    <w:p w:rsidR="004566A9" w:rsidRPr="004566A9" w:rsidRDefault="004566A9" w:rsidP="004566A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4566A9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突然在</w:t>
      </w:r>
      <w:proofErr w:type="gramStart"/>
      <w:r w:rsidRPr="004566A9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她位置</w:t>
      </w:r>
      <w:proofErr w:type="gramEnd"/>
      <w:r w:rsidRPr="004566A9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的右边，从天降下</w:t>
      </w:r>
      <w:proofErr w:type="gramStart"/>
      <w:r w:rsidRPr="004566A9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一</w:t>
      </w:r>
      <w:proofErr w:type="gramEnd"/>
      <w:r w:rsidRPr="004566A9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闪闪发光的伟丈夫；那伟丈夫飘散着黄金色的长发，身后有两只大翅膀，面泛</w:t>
      </w:r>
      <w:proofErr w:type="gramStart"/>
      <w:r w:rsidRPr="004566A9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祥</w:t>
      </w:r>
      <w:proofErr w:type="gramEnd"/>
      <w:r w:rsidRPr="004566A9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光，</w:t>
      </w:r>
      <w:r w:rsidRPr="004566A9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lastRenderedPageBreak/>
        <w:t>原来祂就是圣经中多次记载的「加百列」天使。加百列天使是天主座前的大天使，是天使之长，统领其它的小天使，保卫在地上实行天主圣意及基督精神的修行者。</w:t>
      </w:r>
    </w:p>
    <w:p w:rsidR="004566A9" w:rsidRPr="004566A9" w:rsidRDefault="004566A9" w:rsidP="004566A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加百列天使长，在圣母前面右上方的空间停留着，由于天使长的到临，祂的身光照耀着整个祈祷的房间，光亮非常。这时，加百列天使长开始对圣母说话，而每一句说话，都以光的形态从祂口中传递出来。</w:t>
      </w:r>
    </w:p>
    <w:p w:rsidR="004566A9" w:rsidRPr="004566A9" w:rsidRDefault="004566A9" w:rsidP="004566A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圣母起初低下头，却没有向上仰视天使长，后来圣母慢慢地把头纱拉起向天使长一望，就回答如《路加福音》中记载的说话：「我是主的使女，情愿照你的话成就在我身上。」正当圣母答话之时，祂的头顶上方天空，出现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巨大的光团，光辉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炽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眼夺目，向四边天空散射；从光团上逐渐显现出一化人的形象，原来是天主圣神的降临。</w:t>
      </w:r>
    </w:p>
    <w:p w:rsidR="004566A9" w:rsidRPr="004566A9" w:rsidRDefault="004566A9" w:rsidP="004566A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那时，圣母玛利亚仍虔诚跪于地上，但是祂的心眼却完全清楚看到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及明白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以上的一切。跟着圣神把双手打开向着圣母，从圣神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的心轮位置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，以及两手掌的掌心中央，共同发射出三道大光流，从圣母的右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胁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穿入；三道大光流当进入了圣母身体以后，就实时在圣母心脏下的位置结合在一起，形成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巨大闪烁的光球。那光球中有一微小的人形婴儿，其小身体亦已初具人类的各个器官，逐步开始长成；那小人形就是万世巨星－救世主耶稣基督、人类的伟大导师。</w:t>
      </w:r>
    </w:p>
    <w:p w:rsidR="004566A9" w:rsidRPr="004566A9" w:rsidRDefault="004566A9" w:rsidP="004566A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当圣神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及加百列天使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长离开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以后，祈祷室外的长空上，泛着无限的欢欣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及赞诵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，天人落下很多的玫瑰花朵来供养未来的救世主；红花绿叶，全都飘到圣母玛利亚的身上。</w:t>
      </w:r>
    </w:p>
    <w:p w:rsidR="004566A9" w:rsidRPr="004566A9" w:rsidRDefault="004566A9" w:rsidP="004566A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佛陀释迦牟尼的母亲摩耶夫人，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感梦白象而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生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尊；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尊在母亲归宁途中的蓝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毗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尼园，从摩耶夫人的右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胁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而化生。道教尊崇的祖师－太上道德天尊老子，亦从左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胁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而化生；东西方圣人的出生形式都彼此十分相像，是巧合、是神话乎？</w:t>
      </w:r>
    </w:p>
    <w:p w:rsidR="004566A9" w:rsidRPr="004566A9" w:rsidRDefault="004566A9" w:rsidP="004566A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其实所有的人间大导师，并不只是耶稣基督，都是无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玷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始胎、都是从真道化生而来世间，而绝对没有从人道出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胎入胎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的污染。佛典亦尝言：「菩萨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有入胎之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迷，罗汉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有隔阴之昧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。」三界从业轮回的凡夫众，若一出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胎入胎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，宿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记忆便会忘记，亦受母体不净而染污；而法界宇宙的大导师，是秉承度生悲愿而再来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娑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婆世界，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随愿力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而受生，而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不是随业力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受生。</w:t>
      </w:r>
    </w:p>
    <w:p w:rsidR="004566A9" w:rsidRPr="004566A9" w:rsidRDefault="004566A9" w:rsidP="004566A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宇宙大导师的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修行证量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，可以无量光明的形式入胎，并可随意控制受胎的时间、年月及方所种族等，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亦当然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可以自由选择出胎的形式及位置。这，可能在众多教内的修行人当中，亦会视此为神话，故此亦难怪当今廿一世纪的尖端科学，亦视大部份宇宙长存的真理为神话，将宇宙长存的真理来划开，泾渭分明，将这些来日科学上必可发现及证明的真理，叫做「宗教」了。</w:t>
      </w:r>
    </w:p>
    <w:p w:rsidR="004566A9" w:rsidRPr="004566A9" w:rsidRDefault="004566A9" w:rsidP="004566A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科学往往说宗教将其教主及圣者神化夸张；其实科学发展到现今阶段，亦只是「五官的学问」，在五官</w:t>
      </w:r>
      <w:proofErr w:type="gramStart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及八识上</w:t>
      </w:r>
      <w:proofErr w:type="gramEnd"/>
      <w:r w:rsidRPr="004566A9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做活计；那么，若超离于五官范畴所能感知的「能」，与所可感知的「所」，又是否合乎科学呢？！</w:t>
      </w:r>
    </w:p>
    <w:p w:rsidR="001F6F46" w:rsidRPr="004566A9" w:rsidRDefault="001F6F46"/>
    <w:sectPr w:rsidR="001F6F46" w:rsidRPr="004566A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66A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566A9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66A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66A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566A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66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4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958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2095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4821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7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4625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12355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940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38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52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6041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5595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0610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9679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9399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7421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69040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213</Words>
  <Characters>1215</Characters>
  <Application>Microsoft Office Word</Application>
  <DocSecurity>0</DocSecurity>
  <Lines>10</Lines>
  <Paragraphs>2</Paragraphs>
  <ScaleCrop>false</ScaleCrop>
  <Company>国基电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2009-04-12T13:23:00Z</dcterms:created>
  <dcterms:modified xsi:type="dcterms:W3CDTF">2009-04-12T13:25:00Z</dcterms:modified>
</cp:coreProperties>
</file>