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09" w:rsidRPr="00493A09" w:rsidRDefault="00493A09" w:rsidP="00493A0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493A09">
          <w:rPr>
            <w:rFonts w:ascii="Arial" w:eastAsia="宋体" w:hAnsi="Arial" w:cs="Arial"/>
            <w:color w:val="747147"/>
            <w:kern w:val="36"/>
            <w:sz w:val="32"/>
            <w:szCs w:val="32"/>
          </w:rPr>
          <w:t>从天主教修成的金刚不坏身</w:t>
        </w:r>
      </w:hyperlink>
    </w:p>
    <w:p w:rsidR="00493A09" w:rsidRPr="00493A09" w:rsidRDefault="00493A09" w:rsidP="00493A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93A0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93A09" w:rsidRPr="00493A09" w:rsidRDefault="00493A09" w:rsidP="00493A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93A09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638550"/>
            <wp:effectExtent l="19050" t="0" r="0" b="0"/>
            <wp:docPr id="1" name="图片 1" descr="http://f20.yahoofs.com/hkblog/2tHKT1SfER8cdmXKNn0fpEVarSyhsw--_1/blog/ap_20071006092843524.jpg?ib_____DJtPCfh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6092843524.jpg?ib_____DJtPCfhA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A09" w:rsidRPr="00493A09" w:rsidRDefault="00493A09" w:rsidP="00493A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93A0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93A09" w:rsidRPr="00493A09" w:rsidRDefault="00493A09" w:rsidP="00493A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93A09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 xml:space="preserve">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38575"/>
            <wp:effectExtent l="19050" t="0" r="0" b="0"/>
            <wp:docPr id="2" name="图片 2" descr="http://f20.yahoofs.com/hkblog/2tHKT1SfER8cdmXKNn0fpEVarSyhsw--_1/blog/ap_20071006092848840.jpg?ib_____DzmVGDmK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1/blog/ap_20071006092848840.jpg?ib_____DzmVGDmK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A09" w:rsidRPr="00493A09" w:rsidRDefault="00493A09" w:rsidP="00493A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93A0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93A09" w:rsidRPr="00493A09" w:rsidRDefault="00493A09" w:rsidP="00493A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93A09">
        <w:rPr>
          <w:rFonts w:ascii="宋体" w:eastAsia="宋体" w:hAnsi="宋体" w:cs="Arial" w:hint="eastAsia"/>
          <w:b/>
          <w:bCs/>
          <w:color w:val="003300"/>
          <w:kern w:val="0"/>
          <w:sz w:val="28"/>
          <w:szCs w:val="28"/>
        </w:rPr>
        <w:t>  法国露德的圣伯纳德，回归天国后至今</w:t>
      </w:r>
      <w:r w:rsidRPr="00493A09">
        <w:rPr>
          <w:rFonts w:ascii="Times New Roman" w:eastAsia="宋体" w:hAnsi="Times New Roman" w:cs="Times New Roman"/>
          <w:b/>
          <w:bCs/>
          <w:color w:val="003300"/>
          <w:kern w:val="0"/>
          <w:sz w:val="28"/>
          <w:szCs w:val="28"/>
        </w:rPr>
        <w:t>120</w:t>
      </w:r>
      <w:r w:rsidRPr="00493A09">
        <w:rPr>
          <w:rFonts w:ascii="宋体" w:eastAsia="宋体" w:hAnsi="宋体" w:cs="Arial" w:hint="eastAsia"/>
          <w:b/>
          <w:bCs/>
          <w:color w:val="003300"/>
          <w:kern w:val="0"/>
          <w:sz w:val="28"/>
          <w:szCs w:val="28"/>
        </w:rPr>
        <w:t>多年而肉身不坏！</w:t>
      </w:r>
    </w:p>
    <w:p w:rsidR="001F6F46" w:rsidRPr="00493A09" w:rsidRDefault="001F6F46">
      <w:pPr>
        <w:rPr>
          <w:rFonts w:hint="eastAsia"/>
        </w:rPr>
      </w:pPr>
    </w:p>
    <w:sectPr w:rsidR="001F6F46" w:rsidRPr="00493A0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3A0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93A09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93A0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93A0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93A0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3A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0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4460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9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24504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9020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58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60490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70134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28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437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036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962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2835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6728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267687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8613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67144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418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</Words>
  <Characters>174</Characters>
  <Application>Microsoft Office Word</Application>
  <DocSecurity>0</DocSecurity>
  <Lines>1</Lines>
  <Paragraphs>1</Paragraphs>
  <ScaleCrop>false</ScaleCrop>
  <Company>国基电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2009-04-12T22:16:00Z</dcterms:created>
  <dcterms:modified xsi:type="dcterms:W3CDTF">2009-04-12T22:16:00Z</dcterms:modified>
</cp:coreProperties>
</file>